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DB" w:rsidRPr="00006B7C" w:rsidRDefault="006513DB" w:rsidP="00AB687D">
      <w:pPr>
        <w:spacing w:after="0" w:line="259" w:lineRule="auto"/>
        <w:jc w:val="center"/>
        <w:rPr>
          <w:rFonts w:ascii="Times New Roman" w:eastAsia="Calibri" w:hAnsi="Times New Roman" w:cs="Times New Roman"/>
          <w:sz w:val="28"/>
          <w:szCs w:val="28"/>
        </w:rPr>
      </w:pPr>
      <w:r w:rsidRPr="00006B7C">
        <w:rPr>
          <w:rFonts w:ascii="Times New Roman" w:eastAsia="Calibri" w:hAnsi="Times New Roman" w:cs="Times New Roman"/>
          <w:sz w:val="28"/>
          <w:szCs w:val="28"/>
        </w:rPr>
        <w:t>Муниципальное бюджетное дошкольное образовательное учреждение</w:t>
      </w:r>
    </w:p>
    <w:p w:rsidR="00006B7C" w:rsidRDefault="00006B7C" w:rsidP="00AB687D">
      <w:pPr>
        <w:pBdr>
          <w:bottom w:val="single" w:sz="12" w:space="1" w:color="auto"/>
        </w:pBdr>
        <w:spacing w:after="0" w:line="259" w:lineRule="auto"/>
        <w:jc w:val="center"/>
        <w:rPr>
          <w:rFonts w:ascii="Times New Roman" w:eastAsia="Calibri" w:hAnsi="Times New Roman" w:cs="Times New Roman"/>
          <w:sz w:val="28"/>
          <w:szCs w:val="28"/>
        </w:rPr>
      </w:pPr>
      <w:r w:rsidRPr="00006B7C">
        <w:rPr>
          <w:rFonts w:ascii="Times New Roman" w:eastAsia="Calibri" w:hAnsi="Times New Roman" w:cs="Times New Roman"/>
          <w:sz w:val="28"/>
          <w:szCs w:val="28"/>
        </w:rPr>
        <w:t>д</w:t>
      </w:r>
      <w:r w:rsidR="00CA49AE" w:rsidRPr="00006B7C">
        <w:rPr>
          <w:rFonts w:ascii="Times New Roman" w:eastAsia="Calibri" w:hAnsi="Times New Roman" w:cs="Times New Roman"/>
          <w:sz w:val="28"/>
          <w:szCs w:val="28"/>
        </w:rPr>
        <w:t>етский сад</w:t>
      </w:r>
      <w:r w:rsidRPr="00006B7C">
        <w:rPr>
          <w:rFonts w:ascii="Times New Roman" w:eastAsia="Calibri" w:hAnsi="Times New Roman" w:cs="Times New Roman"/>
          <w:sz w:val="28"/>
          <w:szCs w:val="28"/>
        </w:rPr>
        <w:t xml:space="preserve"> №2 </w:t>
      </w:r>
      <w:r w:rsidR="00CA49AE" w:rsidRPr="00006B7C">
        <w:rPr>
          <w:rFonts w:ascii="Times New Roman" w:eastAsia="Calibri" w:hAnsi="Times New Roman" w:cs="Times New Roman"/>
          <w:sz w:val="28"/>
          <w:szCs w:val="28"/>
        </w:rPr>
        <w:t xml:space="preserve"> «</w:t>
      </w:r>
      <w:r w:rsidRPr="00006B7C">
        <w:rPr>
          <w:rFonts w:ascii="Times New Roman" w:eastAsia="Calibri" w:hAnsi="Times New Roman" w:cs="Times New Roman"/>
          <w:sz w:val="28"/>
          <w:szCs w:val="28"/>
        </w:rPr>
        <w:t>Хензигбей</w:t>
      </w:r>
      <w:r w:rsidR="00CA49AE" w:rsidRPr="00006B7C">
        <w:rPr>
          <w:rFonts w:ascii="Times New Roman" w:eastAsia="Calibri" w:hAnsi="Times New Roman" w:cs="Times New Roman"/>
          <w:sz w:val="28"/>
          <w:szCs w:val="28"/>
        </w:rPr>
        <w:t>»</w:t>
      </w:r>
      <w:r w:rsidRPr="00006B7C">
        <w:rPr>
          <w:rFonts w:ascii="Times New Roman" w:eastAsia="Calibri" w:hAnsi="Times New Roman" w:cs="Times New Roman"/>
          <w:sz w:val="28"/>
          <w:szCs w:val="28"/>
        </w:rPr>
        <w:t xml:space="preserve"> компенсирующего вида с. Нарын</w:t>
      </w:r>
      <w:r>
        <w:rPr>
          <w:rFonts w:ascii="Times New Roman" w:eastAsia="Calibri" w:hAnsi="Times New Roman" w:cs="Times New Roman"/>
          <w:sz w:val="28"/>
          <w:szCs w:val="28"/>
        </w:rPr>
        <w:t xml:space="preserve"> </w:t>
      </w:r>
    </w:p>
    <w:p w:rsidR="006513DB" w:rsidRPr="00006B7C" w:rsidRDefault="00006B7C" w:rsidP="00AB687D">
      <w:pPr>
        <w:pBdr>
          <w:bottom w:val="single" w:sz="12" w:space="1" w:color="auto"/>
        </w:pBdr>
        <w:spacing w:after="0" w:line="259"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Эрзинского </w:t>
      </w:r>
      <w:proofErr w:type="spellStart"/>
      <w:r>
        <w:rPr>
          <w:rFonts w:ascii="Times New Roman" w:eastAsia="Calibri" w:hAnsi="Times New Roman" w:cs="Times New Roman"/>
          <w:sz w:val="28"/>
          <w:szCs w:val="28"/>
        </w:rPr>
        <w:t>кожууна</w:t>
      </w:r>
      <w:proofErr w:type="spellEnd"/>
      <w:r>
        <w:rPr>
          <w:rFonts w:ascii="Times New Roman" w:eastAsia="Calibri" w:hAnsi="Times New Roman" w:cs="Times New Roman"/>
          <w:sz w:val="28"/>
          <w:szCs w:val="28"/>
        </w:rPr>
        <w:t xml:space="preserve"> РТ</w:t>
      </w:r>
    </w:p>
    <w:p w:rsidR="009453D2" w:rsidRPr="00006B7C" w:rsidRDefault="00006B7C" w:rsidP="00CF3DAC">
      <w:pPr>
        <w:spacing w:after="0" w:line="259" w:lineRule="auto"/>
        <w:jc w:val="center"/>
        <w:rPr>
          <w:rFonts w:ascii="Times New Roman" w:eastAsia="Calibri" w:hAnsi="Times New Roman" w:cs="Times New Roman"/>
          <w:sz w:val="28"/>
          <w:szCs w:val="28"/>
        </w:rPr>
      </w:pPr>
      <w:r w:rsidRPr="00006B7C">
        <w:rPr>
          <w:rFonts w:ascii="Times New Roman" w:eastAsia="Calibri" w:hAnsi="Times New Roman" w:cs="Times New Roman"/>
          <w:sz w:val="28"/>
          <w:szCs w:val="28"/>
        </w:rPr>
        <w:t>668384</w:t>
      </w:r>
      <w:r w:rsidR="00CF3DAC" w:rsidRPr="00006B7C">
        <w:rPr>
          <w:rFonts w:ascii="Times New Roman" w:eastAsia="Calibri" w:hAnsi="Times New Roman" w:cs="Times New Roman"/>
          <w:sz w:val="28"/>
          <w:szCs w:val="28"/>
        </w:rPr>
        <w:t xml:space="preserve">, Республика Тыва, </w:t>
      </w:r>
      <w:proofErr w:type="spellStart"/>
      <w:r w:rsidR="00CF3DAC" w:rsidRPr="00006B7C">
        <w:rPr>
          <w:rFonts w:ascii="Times New Roman" w:eastAsia="Calibri" w:hAnsi="Times New Roman" w:cs="Times New Roman"/>
          <w:sz w:val="28"/>
          <w:szCs w:val="28"/>
        </w:rPr>
        <w:t>Эрзинский</w:t>
      </w:r>
      <w:proofErr w:type="spellEnd"/>
      <w:r w:rsidR="00CF3DAC" w:rsidRPr="00006B7C">
        <w:rPr>
          <w:rFonts w:ascii="Times New Roman" w:eastAsia="Calibri" w:hAnsi="Times New Roman" w:cs="Times New Roman"/>
          <w:sz w:val="28"/>
          <w:szCs w:val="28"/>
        </w:rPr>
        <w:t xml:space="preserve"> </w:t>
      </w:r>
      <w:proofErr w:type="spellStart"/>
      <w:r w:rsidR="00CF3DAC" w:rsidRPr="00006B7C">
        <w:rPr>
          <w:rFonts w:ascii="Times New Roman" w:eastAsia="Calibri" w:hAnsi="Times New Roman" w:cs="Times New Roman"/>
          <w:sz w:val="28"/>
          <w:szCs w:val="28"/>
        </w:rPr>
        <w:t>кожуун</w:t>
      </w:r>
      <w:proofErr w:type="spellEnd"/>
      <w:r w:rsidR="00CF3DAC" w:rsidRPr="00006B7C">
        <w:rPr>
          <w:rFonts w:ascii="Times New Roman" w:eastAsia="Calibri" w:hAnsi="Times New Roman" w:cs="Times New Roman"/>
          <w:sz w:val="28"/>
          <w:szCs w:val="28"/>
        </w:rPr>
        <w:t xml:space="preserve">, </w:t>
      </w:r>
      <w:proofErr w:type="spellStart"/>
      <w:r w:rsidR="00CF3DAC" w:rsidRPr="00006B7C">
        <w:rPr>
          <w:rFonts w:ascii="Times New Roman" w:eastAsia="Calibri" w:hAnsi="Times New Roman" w:cs="Times New Roman"/>
          <w:sz w:val="28"/>
          <w:szCs w:val="28"/>
        </w:rPr>
        <w:t>с</w:t>
      </w:r>
      <w:proofErr w:type="gramStart"/>
      <w:r w:rsidR="00CF3DAC" w:rsidRPr="00006B7C">
        <w:rPr>
          <w:rFonts w:ascii="Times New Roman" w:eastAsia="Calibri" w:hAnsi="Times New Roman" w:cs="Times New Roman"/>
          <w:sz w:val="28"/>
          <w:szCs w:val="28"/>
        </w:rPr>
        <w:t>.</w:t>
      </w:r>
      <w:r w:rsidRPr="00006B7C">
        <w:rPr>
          <w:rFonts w:ascii="Times New Roman" w:eastAsia="Calibri" w:hAnsi="Times New Roman" w:cs="Times New Roman"/>
          <w:sz w:val="28"/>
          <w:szCs w:val="28"/>
        </w:rPr>
        <w:t>Н</w:t>
      </w:r>
      <w:proofErr w:type="gramEnd"/>
      <w:r w:rsidRPr="00006B7C">
        <w:rPr>
          <w:rFonts w:ascii="Times New Roman" w:eastAsia="Calibri" w:hAnsi="Times New Roman" w:cs="Times New Roman"/>
          <w:sz w:val="28"/>
          <w:szCs w:val="28"/>
        </w:rPr>
        <w:t>арын</w:t>
      </w:r>
      <w:proofErr w:type="spellEnd"/>
      <w:r w:rsidR="00CF3DAC" w:rsidRPr="00006B7C">
        <w:rPr>
          <w:rFonts w:ascii="Times New Roman" w:eastAsia="Calibri" w:hAnsi="Times New Roman" w:cs="Times New Roman"/>
          <w:sz w:val="28"/>
          <w:szCs w:val="28"/>
        </w:rPr>
        <w:t xml:space="preserve">, </w:t>
      </w:r>
      <w:proofErr w:type="spellStart"/>
      <w:r w:rsidR="00CF3DAC" w:rsidRPr="00006B7C">
        <w:rPr>
          <w:rFonts w:ascii="Times New Roman" w:eastAsia="Calibri" w:hAnsi="Times New Roman" w:cs="Times New Roman"/>
          <w:sz w:val="28"/>
          <w:szCs w:val="28"/>
        </w:rPr>
        <w:t>ул.</w:t>
      </w:r>
      <w:r w:rsidRPr="00006B7C">
        <w:rPr>
          <w:rFonts w:ascii="Times New Roman" w:eastAsia="Calibri" w:hAnsi="Times New Roman" w:cs="Times New Roman"/>
          <w:sz w:val="28"/>
          <w:szCs w:val="28"/>
        </w:rPr>
        <w:t>Найырал</w:t>
      </w:r>
      <w:proofErr w:type="spellEnd"/>
      <w:r w:rsidRPr="00006B7C">
        <w:rPr>
          <w:rFonts w:ascii="Times New Roman" w:eastAsia="Calibri" w:hAnsi="Times New Roman" w:cs="Times New Roman"/>
          <w:sz w:val="28"/>
          <w:szCs w:val="28"/>
        </w:rPr>
        <w:t>,  1</w:t>
      </w:r>
    </w:p>
    <w:p w:rsidR="006513DB" w:rsidRPr="006513DB" w:rsidRDefault="006513DB" w:rsidP="006513DB">
      <w:pPr>
        <w:autoSpaceDE w:val="0"/>
        <w:autoSpaceDN w:val="0"/>
        <w:adjustRightInd w:val="0"/>
        <w:spacing w:after="0" w:line="240" w:lineRule="auto"/>
        <w:jc w:val="both"/>
        <w:rPr>
          <w:rFonts w:ascii="Times New Roman" w:eastAsia="Calibri" w:hAnsi="Times New Roman" w:cs="Times New Roman"/>
          <w:color w:val="000000"/>
          <w:sz w:val="24"/>
          <w:szCs w:val="24"/>
        </w:rPr>
      </w:pPr>
    </w:p>
    <w:p w:rsidR="006513DB" w:rsidRPr="006513DB" w:rsidRDefault="006513DB" w:rsidP="006513DB">
      <w:pPr>
        <w:spacing w:after="0" w:line="240" w:lineRule="auto"/>
        <w:jc w:val="both"/>
        <w:rPr>
          <w:rFonts w:ascii="Times New Roman" w:eastAsia="Times New Roman" w:hAnsi="Times New Roman" w:cs="Times New Roman"/>
          <w:b/>
          <w:sz w:val="24"/>
          <w:szCs w:val="24"/>
          <w:lang w:eastAsia="ru-RU"/>
        </w:rPr>
      </w:pPr>
    </w:p>
    <w:p w:rsidR="006513DB" w:rsidRDefault="006513DB" w:rsidP="006513DB">
      <w:pPr>
        <w:spacing w:after="0" w:line="240" w:lineRule="auto"/>
        <w:jc w:val="both"/>
        <w:rPr>
          <w:rFonts w:ascii="Times New Roman" w:eastAsia="Times New Roman" w:hAnsi="Times New Roman" w:cs="Times New Roman"/>
          <w:b/>
          <w:sz w:val="24"/>
          <w:szCs w:val="24"/>
          <w:lang w:eastAsia="ru-RU"/>
        </w:rPr>
      </w:pPr>
    </w:p>
    <w:p w:rsidR="00AB687D" w:rsidRDefault="00AB687D" w:rsidP="006513DB">
      <w:pPr>
        <w:spacing w:after="0" w:line="240" w:lineRule="auto"/>
        <w:jc w:val="both"/>
        <w:rPr>
          <w:rFonts w:ascii="Times New Roman" w:eastAsia="Times New Roman" w:hAnsi="Times New Roman" w:cs="Times New Roman"/>
          <w:b/>
          <w:sz w:val="24"/>
          <w:szCs w:val="24"/>
          <w:lang w:eastAsia="ru-RU"/>
        </w:rPr>
      </w:pPr>
    </w:p>
    <w:p w:rsidR="00AB687D" w:rsidRDefault="00AB687D" w:rsidP="006513DB">
      <w:pPr>
        <w:spacing w:after="0" w:line="240" w:lineRule="auto"/>
        <w:jc w:val="both"/>
        <w:rPr>
          <w:rFonts w:ascii="Times New Roman" w:eastAsia="Times New Roman" w:hAnsi="Times New Roman" w:cs="Times New Roman"/>
          <w:b/>
          <w:sz w:val="24"/>
          <w:szCs w:val="24"/>
          <w:lang w:eastAsia="ru-RU"/>
        </w:rPr>
      </w:pPr>
    </w:p>
    <w:p w:rsidR="00FD7B62" w:rsidRDefault="00FD7B62" w:rsidP="006513DB">
      <w:pPr>
        <w:spacing w:after="0" w:line="240" w:lineRule="auto"/>
        <w:jc w:val="both"/>
        <w:rPr>
          <w:rFonts w:ascii="Times New Roman" w:eastAsia="Times New Roman" w:hAnsi="Times New Roman" w:cs="Times New Roman"/>
          <w:b/>
          <w:sz w:val="24"/>
          <w:szCs w:val="24"/>
          <w:lang w:eastAsia="ru-RU"/>
        </w:rPr>
      </w:pPr>
    </w:p>
    <w:p w:rsidR="00FD7B62" w:rsidRDefault="00FD7B62" w:rsidP="006513DB">
      <w:pPr>
        <w:spacing w:after="0" w:line="240" w:lineRule="auto"/>
        <w:jc w:val="both"/>
        <w:rPr>
          <w:rFonts w:ascii="Times New Roman" w:eastAsia="Times New Roman" w:hAnsi="Times New Roman" w:cs="Times New Roman"/>
          <w:b/>
          <w:sz w:val="24"/>
          <w:szCs w:val="24"/>
          <w:lang w:eastAsia="ru-RU"/>
        </w:rPr>
      </w:pPr>
    </w:p>
    <w:p w:rsidR="00FD7B62" w:rsidRDefault="00FD7B62" w:rsidP="006513DB">
      <w:pPr>
        <w:spacing w:after="0" w:line="240" w:lineRule="auto"/>
        <w:jc w:val="both"/>
        <w:rPr>
          <w:rFonts w:ascii="Times New Roman" w:eastAsia="Times New Roman" w:hAnsi="Times New Roman" w:cs="Times New Roman"/>
          <w:b/>
          <w:sz w:val="24"/>
          <w:szCs w:val="24"/>
          <w:lang w:eastAsia="ru-RU"/>
        </w:rPr>
      </w:pPr>
    </w:p>
    <w:p w:rsidR="002014A5" w:rsidRDefault="002014A5" w:rsidP="006513DB">
      <w:pPr>
        <w:spacing w:after="0" w:line="240" w:lineRule="auto"/>
        <w:jc w:val="both"/>
        <w:rPr>
          <w:rFonts w:ascii="Times New Roman" w:eastAsia="Times New Roman" w:hAnsi="Times New Roman" w:cs="Times New Roman"/>
          <w:b/>
          <w:sz w:val="24"/>
          <w:szCs w:val="24"/>
          <w:lang w:eastAsia="ru-RU"/>
        </w:rPr>
      </w:pPr>
    </w:p>
    <w:p w:rsidR="002014A5" w:rsidRDefault="002014A5" w:rsidP="006513DB">
      <w:pPr>
        <w:spacing w:after="0" w:line="240" w:lineRule="auto"/>
        <w:jc w:val="both"/>
        <w:rPr>
          <w:rFonts w:ascii="Times New Roman" w:eastAsia="Times New Roman" w:hAnsi="Times New Roman" w:cs="Times New Roman"/>
          <w:b/>
          <w:sz w:val="24"/>
          <w:szCs w:val="24"/>
          <w:lang w:eastAsia="ru-RU"/>
        </w:rPr>
      </w:pPr>
    </w:p>
    <w:p w:rsidR="00FD7B62" w:rsidRDefault="00FD7B62" w:rsidP="006513DB">
      <w:pPr>
        <w:spacing w:after="0" w:line="240" w:lineRule="auto"/>
        <w:jc w:val="both"/>
        <w:rPr>
          <w:rFonts w:ascii="Times New Roman" w:eastAsia="Times New Roman" w:hAnsi="Times New Roman" w:cs="Times New Roman"/>
          <w:b/>
          <w:sz w:val="24"/>
          <w:szCs w:val="24"/>
          <w:lang w:eastAsia="ru-RU"/>
        </w:rPr>
      </w:pPr>
    </w:p>
    <w:p w:rsidR="00FD7B62" w:rsidRDefault="00FD7B62" w:rsidP="006513DB">
      <w:pPr>
        <w:spacing w:after="0" w:line="240" w:lineRule="auto"/>
        <w:jc w:val="both"/>
        <w:rPr>
          <w:rFonts w:ascii="Times New Roman" w:eastAsia="Times New Roman" w:hAnsi="Times New Roman" w:cs="Times New Roman"/>
          <w:b/>
          <w:sz w:val="24"/>
          <w:szCs w:val="24"/>
          <w:lang w:eastAsia="ru-RU"/>
        </w:rPr>
      </w:pPr>
    </w:p>
    <w:p w:rsidR="00FD7B62" w:rsidRDefault="00FD7B62" w:rsidP="006513DB">
      <w:pPr>
        <w:spacing w:after="0" w:line="240" w:lineRule="auto"/>
        <w:jc w:val="both"/>
        <w:rPr>
          <w:rFonts w:ascii="Times New Roman" w:eastAsia="Times New Roman" w:hAnsi="Times New Roman" w:cs="Times New Roman"/>
          <w:b/>
          <w:sz w:val="24"/>
          <w:szCs w:val="24"/>
          <w:lang w:eastAsia="ru-RU"/>
        </w:rPr>
      </w:pPr>
    </w:p>
    <w:p w:rsidR="00FD7B62" w:rsidRPr="006513DB" w:rsidRDefault="00FD7B62" w:rsidP="006513DB">
      <w:pPr>
        <w:spacing w:after="0" w:line="240" w:lineRule="auto"/>
        <w:jc w:val="both"/>
        <w:rPr>
          <w:rFonts w:ascii="Times New Roman" w:eastAsia="Times New Roman" w:hAnsi="Times New Roman" w:cs="Times New Roman"/>
          <w:b/>
          <w:sz w:val="24"/>
          <w:szCs w:val="24"/>
          <w:lang w:eastAsia="ru-RU"/>
        </w:rPr>
      </w:pPr>
    </w:p>
    <w:p w:rsidR="004F719C" w:rsidRPr="00006B7C" w:rsidRDefault="006513DB" w:rsidP="005F4EB4">
      <w:pPr>
        <w:spacing w:after="0" w:line="240" w:lineRule="auto"/>
        <w:jc w:val="center"/>
        <w:rPr>
          <w:rFonts w:ascii="Times New Roman" w:eastAsia="Times New Roman" w:hAnsi="Times New Roman" w:cs="Times New Roman"/>
          <w:b/>
          <w:i/>
          <w:sz w:val="32"/>
          <w:szCs w:val="32"/>
          <w:lang w:eastAsia="ru-RU"/>
        </w:rPr>
      </w:pPr>
      <w:r w:rsidRPr="00006B7C">
        <w:rPr>
          <w:rFonts w:ascii="Times New Roman" w:eastAsia="Times New Roman" w:hAnsi="Times New Roman" w:cs="Times New Roman"/>
          <w:b/>
          <w:i/>
          <w:sz w:val="32"/>
          <w:szCs w:val="32"/>
          <w:lang w:eastAsia="ru-RU"/>
        </w:rPr>
        <w:t>А</w:t>
      </w:r>
      <w:r w:rsidR="00CA49AE" w:rsidRPr="00006B7C">
        <w:rPr>
          <w:rFonts w:ascii="Times New Roman" w:eastAsia="Times New Roman" w:hAnsi="Times New Roman" w:cs="Times New Roman"/>
          <w:b/>
          <w:i/>
          <w:sz w:val="32"/>
          <w:szCs w:val="32"/>
          <w:lang w:eastAsia="ru-RU"/>
        </w:rPr>
        <w:t>НАЛИТИЧЕСКИЙ ОТЧЕТ</w:t>
      </w:r>
      <w:r w:rsidR="005C225D" w:rsidRPr="00006B7C">
        <w:rPr>
          <w:rFonts w:ascii="Times New Roman" w:eastAsia="Times New Roman" w:hAnsi="Times New Roman" w:cs="Times New Roman"/>
          <w:b/>
          <w:i/>
          <w:sz w:val="32"/>
          <w:szCs w:val="32"/>
          <w:lang w:eastAsia="ru-RU"/>
        </w:rPr>
        <w:t xml:space="preserve"> ПО РЕЗУЛЬТАТАМ МОНИТОРИНГА </w:t>
      </w:r>
      <w:r w:rsidR="004F719C" w:rsidRPr="00006B7C">
        <w:rPr>
          <w:rFonts w:ascii="Times New Roman" w:eastAsia="Times New Roman" w:hAnsi="Times New Roman" w:cs="Times New Roman"/>
          <w:b/>
          <w:i/>
          <w:sz w:val="32"/>
          <w:szCs w:val="32"/>
          <w:lang w:eastAsia="ru-RU"/>
        </w:rPr>
        <w:t>ОСВОЕНИЯ</w:t>
      </w:r>
    </w:p>
    <w:p w:rsidR="005C225D" w:rsidRPr="00006B7C" w:rsidRDefault="005C225D" w:rsidP="005F4EB4">
      <w:pPr>
        <w:spacing w:after="0" w:line="240" w:lineRule="auto"/>
        <w:jc w:val="center"/>
        <w:rPr>
          <w:rFonts w:ascii="Times New Roman" w:eastAsia="Times New Roman" w:hAnsi="Times New Roman" w:cs="Times New Roman"/>
          <w:b/>
          <w:i/>
          <w:sz w:val="32"/>
          <w:szCs w:val="32"/>
          <w:lang w:eastAsia="ru-RU"/>
        </w:rPr>
      </w:pPr>
      <w:r w:rsidRPr="00006B7C">
        <w:rPr>
          <w:rFonts w:ascii="Times New Roman" w:eastAsia="Times New Roman" w:hAnsi="Times New Roman" w:cs="Times New Roman"/>
          <w:b/>
          <w:i/>
          <w:sz w:val="32"/>
          <w:szCs w:val="32"/>
          <w:lang w:eastAsia="ru-RU"/>
        </w:rPr>
        <w:t xml:space="preserve"> ОБРАЗОВАТЕЛЬНЫХ ОБЛАСТЕЙ </w:t>
      </w:r>
    </w:p>
    <w:p w:rsidR="005C225D" w:rsidRPr="00006B7C" w:rsidRDefault="005C225D" w:rsidP="005F4EB4">
      <w:pPr>
        <w:spacing w:after="0" w:line="240" w:lineRule="auto"/>
        <w:jc w:val="center"/>
        <w:rPr>
          <w:rFonts w:ascii="Times New Roman" w:eastAsia="Times New Roman" w:hAnsi="Times New Roman" w:cs="Times New Roman"/>
          <w:b/>
          <w:i/>
          <w:sz w:val="32"/>
          <w:szCs w:val="32"/>
          <w:lang w:eastAsia="ru-RU"/>
        </w:rPr>
      </w:pPr>
      <w:r w:rsidRPr="00006B7C">
        <w:rPr>
          <w:rFonts w:ascii="Times New Roman" w:eastAsia="Times New Roman" w:hAnsi="Times New Roman" w:cs="Times New Roman"/>
          <w:b/>
          <w:i/>
          <w:sz w:val="32"/>
          <w:szCs w:val="32"/>
          <w:lang w:eastAsia="ru-RU"/>
        </w:rPr>
        <w:t xml:space="preserve">ЗА </w:t>
      </w:r>
      <w:r w:rsidR="00CA49AE" w:rsidRPr="00006B7C">
        <w:rPr>
          <w:rFonts w:ascii="Times New Roman" w:eastAsia="Times New Roman" w:hAnsi="Times New Roman" w:cs="Times New Roman"/>
          <w:b/>
          <w:i/>
          <w:sz w:val="32"/>
          <w:szCs w:val="32"/>
          <w:lang w:eastAsia="ru-RU"/>
        </w:rPr>
        <w:t xml:space="preserve"> 2021-22</w:t>
      </w:r>
      <w:r w:rsidRPr="00006B7C">
        <w:rPr>
          <w:rFonts w:ascii="Times New Roman" w:eastAsia="Times New Roman" w:hAnsi="Times New Roman" w:cs="Times New Roman"/>
          <w:b/>
          <w:i/>
          <w:sz w:val="32"/>
          <w:szCs w:val="32"/>
          <w:lang w:eastAsia="ru-RU"/>
        </w:rPr>
        <w:t xml:space="preserve"> УЧЕБНЫЙ ГОД</w:t>
      </w:r>
    </w:p>
    <w:p w:rsidR="00FD7B62" w:rsidRPr="00FD7B62" w:rsidRDefault="00FD7B62" w:rsidP="005F4EB4">
      <w:pPr>
        <w:spacing w:after="0" w:line="240" w:lineRule="auto"/>
        <w:jc w:val="center"/>
        <w:rPr>
          <w:rFonts w:ascii="Times New Roman" w:eastAsia="Times New Roman" w:hAnsi="Times New Roman" w:cs="Times New Roman"/>
          <w:b/>
          <w:sz w:val="32"/>
          <w:szCs w:val="32"/>
          <w:lang w:eastAsia="ru-RU"/>
        </w:rPr>
      </w:pPr>
    </w:p>
    <w:p w:rsidR="00FD7B62" w:rsidRPr="00FD7B62" w:rsidRDefault="00FD7B62" w:rsidP="005F4EB4">
      <w:pPr>
        <w:spacing w:after="0" w:line="240" w:lineRule="auto"/>
        <w:jc w:val="center"/>
        <w:rPr>
          <w:rFonts w:ascii="Times New Roman" w:eastAsia="Times New Roman" w:hAnsi="Times New Roman" w:cs="Times New Roman"/>
          <w:b/>
          <w:sz w:val="24"/>
          <w:szCs w:val="24"/>
          <w:lang w:eastAsia="ru-RU"/>
        </w:rPr>
      </w:pPr>
    </w:p>
    <w:p w:rsidR="00FD7B62" w:rsidRPr="00FD7B62" w:rsidRDefault="00FD7B62" w:rsidP="005F4EB4">
      <w:pPr>
        <w:spacing w:after="0" w:line="240" w:lineRule="auto"/>
        <w:jc w:val="center"/>
        <w:rPr>
          <w:rFonts w:ascii="Times New Roman" w:eastAsia="Times New Roman" w:hAnsi="Times New Roman" w:cs="Times New Roman"/>
          <w:b/>
          <w:sz w:val="24"/>
          <w:szCs w:val="24"/>
          <w:lang w:eastAsia="ru-RU"/>
        </w:rPr>
      </w:pPr>
    </w:p>
    <w:p w:rsidR="00FD7B62" w:rsidRPr="00FD7B62" w:rsidRDefault="00FD7B62" w:rsidP="005F4EB4">
      <w:pPr>
        <w:spacing w:after="0" w:line="240" w:lineRule="auto"/>
        <w:jc w:val="center"/>
        <w:rPr>
          <w:rFonts w:ascii="Times New Roman" w:eastAsia="Times New Roman" w:hAnsi="Times New Roman" w:cs="Times New Roman"/>
          <w:b/>
          <w:sz w:val="24"/>
          <w:szCs w:val="24"/>
          <w:lang w:eastAsia="ru-RU"/>
        </w:rPr>
      </w:pPr>
    </w:p>
    <w:p w:rsidR="00FD7B62" w:rsidRPr="00FD7B62" w:rsidRDefault="00FD7B62" w:rsidP="005F4EB4">
      <w:pPr>
        <w:spacing w:after="0" w:line="240" w:lineRule="auto"/>
        <w:jc w:val="center"/>
        <w:rPr>
          <w:rFonts w:ascii="Times New Roman" w:eastAsia="Times New Roman" w:hAnsi="Times New Roman" w:cs="Times New Roman"/>
          <w:b/>
          <w:sz w:val="24"/>
          <w:szCs w:val="24"/>
          <w:lang w:eastAsia="ru-RU"/>
        </w:rPr>
      </w:pPr>
    </w:p>
    <w:p w:rsidR="00FD7B62" w:rsidRPr="00FD7B62" w:rsidRDefault="00FD7B62" w:rsidP="005F4EB4">
      <w:pPr>
        <w:spacing w:after="0" w:line="240" w:lineRule="auto"/>
        <w:jc w:val="center"/>
        <w:rPr>
          <w:rFonts w:ascii="Times New Roman" w:eastAsia="Times New Roman" w:hAnsi="Times New Roman" w:cs="Times New Roman"/>
          <w:b/>
          <w:sz w:val="24"/>
          <w:szCs w:val="24"/>
          <w:lang w:eastAsia="ru-RU"/>
        </w:rPr>
      </w:pPr>
    </w:p>
    <w:p w:rsidR="00FD7B62" w:rsidRPr="00FD7B62" w:rsidRDefault="00FD7B62" w:rsidP="005F4EB4">
      <w:pPr>
        <w:spacing w:after="0" w:line="240" w:lineRule="auto"/>
        <w:jc w:val="center"/>
        <w:rPr>
          <w:rFonts w:ascii="Times New Roman" w:eastAsia="Times New Roman" w:hAnsi="Times New Roman" w:cs="Times New Roman"/>
          <w:b/>
          <w:sz w:val="24"/>
          <w:szCs w:val="24"/>
          <w:lang w:eastAsia="ru-RU"/>
        </w:rPr>
      </w:pPr>
    </w:p>
    <w:p w:rsidR="00FD7B62" w:rsidRPr="00FD7B62" w:rsidRDefault="00FD7B62" w:rsidP="00FD7B62">
      <w:pPr>
        <w:spacing w:after="0" w:line="240" w:lineRule="auto"/>
        <w:jc w:val="right"/>
        <w:rPr>
          <w:rFonts w:ascii="Times New Roman" w:eastAsia="Times New Roman" w:hAnsi="Times New Roman" w:cs="Times New Roman"/>
          <w:b/>
          <w:sz w:val="24"/>
          <w:szCs w:val="24"/>
          <w:lang w:eastAsia="ru-RU"/>
        </w:rPr>
      </w:pPr>
    </w:p>
    <w:p w:rsidR="00FD7B62" w:rsidRPr="00FD7B62" w:rsidRDefault="00FD7B62" w:rsidP="005F4EB4">
      <w:pPr>
        <w:spacing w:after="0" w:line="240" w:lineRule="auto"/>
        <w:jc w:val="center"/>
        <w:rPr>
          <w:rFonts w:ascii="Times New Roman" w:eastAsia="Times New Roman" w:hAnsi="Times New Roman" w:cs="Times New Roman"/>
          <w:b/>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Default="00FD7B62" w:rsidP="00006B7C">
      <w:pPr>
        <w:spacing w:after="0" w:line="240" w:lineRule="auto"/>
        <w:rPr>
          <w:rFonts w:ascii="Times New Roman" w:eastAsia="Times New Roman" w:hAnsi="Times New Roman" w:cs="Times New Roman"/>
          <w:b/>
          <w:color w:val="FF0000"/>
          <w:sz w:val="24"/>
          <w:szCs w:val="24"/>
          <w:lang w:eastAsia="ru-RU"/>
        </w:rPr>
      </w:pPr>
    </w:p>
    <w:p w:rsidR="00FD7B62" w:rsidRDefault="00FD7B62" w:rsidP="005F4EB4">
      <w:pPr>
        <w:spacing w:after="0" w:line="240" w:lineRule="auto"/>
        <w:jc w:val="center"/>
        <w:rPr>
          <w:rFonts w:ascii="Times New Roman" w:eastAsia="Times New Roman" w:hAnsi="Times New Roman" w:cs="Times New Roman"/>
          <w:b/>
          <w:color w:val="FF0000"/>
          <w:sz w:val="24"/>
          <w:szCs w:val="24"/>
          <w:lang w:eastAsia="ru-RU"/>
        </w:rPr>
      </w:pPr>
    </w:p>
    <w:p w:rsidR="00FD7B62" w:rsidRPr="00006B7C" w:rsidRDefault="00006B7C" w:rsidP="005F4EB4">
      <w:pPr>
        <w:spacing w:after="0" w:line="240" w:lineRule="auto"/>
        <w:jc w:val="center"/>
        <w:rPr>
          <w:rFonts w:ascii="Times New Roman" w:eastAsia="Times New Roman" w:hAnsi="Times New Roman" w:cs="Times New Roman"/>
          <w:b/>
          <w:sz w:val="24"/>
          <w:szCs w:val="24"/>
          <w:lang w:eastAsia="ru-RU"/>
        </w:rPr>
      </w:pPr>
      <w:r w:rsidRPr="00006B7C">
        <w:rPr>
          <w:rFonts w:ascii="Times New Roman" w:eastAsia="Times New Roman" w:hAnsi="Times New Roman" w:cs="Times New Roman"/>
          <w:b/>
          <w:sz w:val="24"/>
          <w:szCs w:val="24"/>
          <w:lang w:eastAsia="ru-RU"/>
        </w:rPr>
        <w:t>с. Нарын</w:t>
      </w:r>
    </w:p>
    <w:p w:rsidR="00FD7B62" w:rsidRPr="00FF7487" w:rsidRDefault="00006B7C" w:rsidP="00FF7487">
      <w:pPr>
        <w:spacing w:after="0" w:line="240" w:lineRule="auto"/>
        <w:jc w:val="center"/>
        <w:rPr>
          <w:rFonts w:ascii="Times New Roman" w:eastAsia="Times New Roman" w:hAnsi="Times New Roman" w:cs="Times New Roman"/>
          <w:b/>
          <w:sz w:val="24"/>
          <w:szCs w:val="24"/>
          <w:lang w:eastAsia="ru-RU"/>
        </w:rPr>
      </w:pPr>
      <w:r w:rsidRPr="00006B7C">
        <w:rPr>
          <w:rFonts w:ascii="Times New Roman" w:eastAsia="Times New Roman" w:hAnsi="Times New Roman" w:cs="Times New Roman"/>
          <w:b/>
          <w:sz w:val="24"/>
          <w:szCs w:val="24"/>
          <w:lang w:eastAsia="ru-RU"/>
        </w:rPr>
        <w:t>2022</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6513DB" w:rsidRPr="006513DB" w:rsidTr="006513DB">
        <w:trPr>
          <w:tblCellSpacing w:w="0" w:type="dxa"/>
        </w:trPr>
        <w:tc>
          <w:tcPr>
            <w:tcW w:w="0" w:type="auto"/>
            <w:vAlign w:val="center"/>
            <w:hideMark/>
          </w:tcPr>
          <w:p w:rsidR="006513DB" w:rsidRPr="006513DB" w:rsidRDefault="006513DB" w:rsidP="006513DB">
            <w:pPr>
              <w:spacing w:after="0" w:line="240" w:lineRule="auto"/>
              <w:jc w:val="both"/>
              <w:rPr>
                <w:rFonts w:ascii="Times New Roman" w:eastAsia="Times New Roman" w:hAnsi="Times New Roman" w:cs="Times New Roman"/>
                <w:sz w:val="24"/>
                <w:szCs w:val="24"/>
                <w:lang w:eastAsia="ru-RU"/>
              </w:rPr>
            </w:pPr>
          </w:p>
        </w:tc>
      </w:tr>
    </w:tbl>
    <w:p w:rsidR="006513DB" w:rsidRDefault="006513DB" w:rsidP="00FF7487">
      <w:pPr>
        <w:pStyle w:val="c9"/>
        <w:rPr>
          <w:bCs/>
          <w:color w:val="000000"/>
          <w:sz w:val="28"/>
          <w:szCs w:val="28"/>
        </w:rPr>
      </w:pPr>
      <w:r w:rsidRPr="00006B7C">
        <w:rPr>
          <w:b/>
          <w:bCs/>
          <w:sz w:val="28"/>
          <w:szCs w:val="28"/>
        </w:rPr>
        <w:lastRenderedPageBreak/>
        <w:t>Цель</w:t>
      </w:r>
      <w:r w:rsidR="00170E8E">
        <w:rPr>
          <w:b/>
          <w:bCs/>
          <w:sz w:val="28"/>
          <w:szCs w:val="28"/>
        </w:rPr>
        <w:t xml:space="preserve"> мониторинга:</w:t>
      </w:r>
      <w:r w:rsidRPr="00006B7C">
        <w:rPr>
          <w:b/>
          <w:bCs/>
          <w:sz w:val="28"/>
          <w:szCs w:val="28"/>
        </w:rPr>
        <w:t xml:space="preserve">   </w:t>
      </w:r>
      <w:r w:rsidR="00170E8E" w:rsidRPr="00170E8E">
        <w:rPr>
          <w:bCs/>
          <w:color w:val="000000"/>
          <w:sz w:val="28"/>
          <w:szCs w:val="28"/>
        </w:rPr>
        <w:t>определение степени освоения ребенком ООП, сравнить с начальными показателями.</w:t>
      </w:r>
    </w:p>
    <w:p w:rsidR="008B012F" w:rsidRPr="008B012F" w:rsidRDefault="008B012F" w:rsidP="008B012F">
      <w:pPr>
        <w:pStyle w:val="c9"/>
        <w:spacing w:after="0" w:afterAutospacing="0"/>
        <w:rPr>
          <w:b/>
          <w:bCs/>
          <w:color w:val="000000"/>
          <w:sz w:val="28"/>
          <w:szCs w:val="28"/>
        </w:rPr>
      </w:pPr>
      <w:r w:rsidRPr="008B012F">
        <w:rPr>
          <w:b/>
          <w:bCs/>
          <w:color w:val="000000"/>
          <w:sz w:val="28"/>
          <w:szCs w:val="28"/>
        </w:rPr>
        <w:t>Задачи:</w:t>
      </w:r>
    </w:p>
    <w:p w:rsidR="008B012F" w:rsidRDefault="008B012F" w:rsidP="008B012F">
      <w:pPr>
        <w:pStyle w:val="c9"/>
        <w:spacing w:before="0" w:beforeAutospacing="0" w:after="0" w:afterAutospacing="0"/>
        <w:rPr>
          <w:bCs/>
          <w:color w:val="000000"/>
          <w:sz w:val="28"/>
          <w:szCs w:val="28"/>
        </w:rPr>
      </w:pPr>
      <w:r>
        <w:rPr>
          <w:bCs/>
          <w:color w:val="000000"/>
          <w:sz w:val="28"/>
          <w:szCs w:val="28"/>
        </w:rPr>
        <w:t>- выявления индивидуальные особенности каждого ребенка и наметить индивидуальный маршрут образовательного учреждения;</w:t>
      </w:r>
    </w:p>
    <w:p w:rsidR="008B012F" w:rsidRDefault="008B012F" w:rsidP="008B012F">
      <w:pPr>
        <w:pStyle w:val="c9"/>
        <w:spacing w:before="0" w:beforeAutospacing="0" w:after="0" w:afterAutospacing="0"/>
        <w:rPr>
          <w:bCs/>
          <w:color w:val="000000"/>
          <w:sz w:val="28"/>
          <w:szCs w:val="28"/>
        </w:rPr>
      </w:pPr>
      <w:r>
        <w:rPr>
          <w:bCs/>
          <w:color w:val="000000"/>
          <w:sz w:val="28"/>
          <w:szCs w:val="28"/>
        </w:rPr>
        <w:t>- оценить влияние образовательного процесса, организуемого в дошкольном учреждении на развитие ребенка.</w:t>
      </w:r>
    </w:p>
    <w:p w:rsidR="008B012F" w:rsidRDefault="008B012F" w:rsidP="008B012F">
      <w:pPr>
        <w:pStyle w:val="c9"/>
        <w:spacing w:before="0" w:beforeAutospacing="0" w:after="0" w:afterAutospacing="0"/>
        <w:rPr>
          <w:bCs/>
          <w:color w:val="000000"/>
          <w:sz w:val="28"/>
          <w:szCs w:val="28"/>
        </w:rPr>
      </w:pPr>
    </w:p>
    <w:p w:rsidR="008B012F" w:rsidRDefault="008B012F" w:rsidP="00FF7487">
      <w:pPr>
        <w:pStyle w:val="c9"/>
        <w:spacing w:before="0" w:beforeAutospacing="0" w:after="0" w:afterAutospacing="0"/>
        <w:rPr>
          <w:bCs/>
          <w:color w:val="000000"/>
          <w:sz w:val="28"/>
          <w:szCs w:val="28"/>
        </w:rPr>
      </w:pPr>
      <w:proofErr w:type="gramStart"/>
      <w:r w:rsidRPr="008B012F">
        <w:rPr>
          <w:b/>
          <w:bCs/>
          <w:color w:val="000000"/>
          <w:sz w:val="28"/>
          <w:szCs w:val="28"/>
        </w:rPr>
        <w:t>Методы мониторинга:</w:t>
      </w:r>
      <w:r>
        <w:rPr>
          <w:bCs/>
          <w:color w:val="000000"/>
          <w:sz w:val="28"/>
          <w:szCs w:val="28"/>
        </w:rPr>
        <w:t xml:space="preserve"> регулярные наблюдения педагога за детьми в повседневной образовательной работы с ними, анализ продуктов детской деятельности, беседы, тексты, игровые, педагогические ситуации.</w:t>
      </w:r>
      <w:proofErr w:type="gramEnd"/>
    </w:p>
    <w:p w:rsidR="008B012F" w:rsidRPr="00170E8E" w:rsidRDefault="008B012F" w:rsidP="00FF7487">
      <w:pPr>
        <w:pStyle w:val="c9"/>
        <w:spacing w:before="0" w:beforeAutospacing="0" w:after="0" w:afterAutospacing="0"/>
      </w:pPr>
    </w:p>
    <w:p w:rsidR="008B012F" w:rsidRDefault="008B012F" w:rsidP="00FF748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Мониторинг выполнения ООП осуществляется через отслеживание результатов освоения образовательной программы «От рождения до школы» под редакцией Н.Е. </w:t>
      </w:r>
      <w:proofErr w:type="spellStart"/>
      <w:r>
        <w:rPr>
          <w:rFonts w:ascii="Times New Roman" w:eastAsia="Times New Roman" w:hAnsi="Times New Roman" w:cs="Times New Roman"/>
          <w:sz w:val="28"/>
          <w:szCs w:val="28"/>
          <w:lang w:eastAsia="ru-RU"/>
        </w:rPr>
        <w:t>Веракса</w:t>
      </w:r>
      <w:proofErr w:type="spellEnd"/>
      <w:r>
        <w:rPr>
          <w:rFonts w:ascii="Times New Roman" w:eastAsia="Times New Roman" w:hAnsi="Times New Roman" w:cs="Times New Roman"/>
          <w:sz w:val="28"/>
          <w:szCs w:val="28"/>
          <w:lang w:eastAsia="ru-RU"/>
        </w:rPr>
        <w:t xml:space="preserve">, Т.С. Комаровой, М.А. Васильевой. </w:t>
      </w:r>
    </w:p>
    <w:p w:rsidR="006513DB" w:rsidRPr="00170E8E" w:rsidRDefault="008B012F" w:rsidP="006513D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Мониторинг проводился по следующим областям: </w:t>
      </w:r>
      <w:r w:rsidR="006513DB" w:rsidRPr="00170E8E">
        <w:rPr>
          <w:rFonts w:ascii="Times New Roman" w:eastAsia="Times New Roman" w:hAnsi="Times New Roman" w:cs="Times New Roman"/>
          <w:sz w:val="28"/>
          <w:szCs w:val="28"/>
          <w:lang w:eastAsia="ru-RU"/>
        </w:rPr>
        <w:t xml:space="preserve"> «Физическое развитие», «Социально-коммуникативное развитие», «Познавательное развитие», «Речевое развитие», «Художественно-эстетическое развитие».</w:t>
      </w:r>
    </w:p>
    <w:p w:rsidR="006513DB" w:rsidRPr="00170E8E" w:rsidRDefault="00A06570" w:rsidP="00FF74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70E8E">
        <w:rPr>
          <w:rFonts w:ascii="Times New Roman" w:eastAsia="Times New Roman" w:hAnsi="Times New Roman" w:cs="Times New Roman"/>
          <w:sz w:val="28"/>
          <w:szCs w:val="28"/>
          <w:lang w:eastAsia="ru-RU"/>
        </w:rPr>
        <w:t xml:space="preserve"> Всего детей </w:t>
      </w:r>
      <w:r w:rsidR="00170E8E">
        <w:rPr>
          <w:rFonts w:ascii="Times New Roman" w:eastAsia="Times New Roman" w:hAnsi="Times New Roman" w:cs="Times New Roman"/>
          <w:sz w:val="28"/>
          <w:szCs w:val="28"/>
          <w:lang w:eastAsia="ru-RU"/>
        </w:rPr>
        <w:t>2</w:t>
      </w:r>
      <w:r w:rsidR="00B67C20">
        <w:rPr>
          <w:rFonts w:ascii="Times New Roman" w:eastAsia="Times New Roman" w:hAnsi="Times New Roman" w:cs="Times New Roman"/>
          <w:sz w:val="28"/>
          <w:szCs w:val="28"/>
          <w:lang w:eastAsia="ru-RU"/>
        </w:rPr>
        <w:t>2</w:t>
      </w:r>
    </w:p>
    <w:p w:rsidR="002C5496" w:rsidRPr="00FF7487" w:rsidRDefault="008B012F" w:rsidP="002C5496">
      <w:pPr>
        <w:spacing w:after="0" w:line="240" w:lineRule="auto"/>
        <w:jc w:val="both"/>
        <w:rPr>
          <w:rFonts w:ascii="Times New Roman" w:eastAsia="Times New Roman" w:hAnsi="Times New Roman" w:cs="Times New Roman"/>
          <w:sz w:val="28"/>
          <w:szCs w:val="28"/>
          <w:lang w:eastAsia="ru-RU"/>
        </w:rPr>
      </w:pPr>
      <w:r w:rsidRPr="008B012F">
        <w:rPr>
          <w:rFonts w:ascii="Times New Roman" w:eastAsia="Times New Roman" w:hAnsi="Times New Roman" w:cs="Times New Roman"/>
          <w:sz w:val="28"/>
          <w:szCs w:val="28"/>
          <w:lang w:eastAsia="ru-RU"/>
        </w:rPr>
        <w:t>Программный материал (по 5 образовател</w:t>
      </w:r>
      <w:r>
        <w:rPr>
          <w:rFonts w:ascii="Times New Roman" w:eastAsia="Times New Roman" w:hAnsi="Times New Roman" w:cs="Times New Roman"/>
          <w:sz w:val="28"/>
          <w:szCs w:val="28"/>
          <w:lang w:eastAsia="ru-RU"/>
        </w:rPr>
        <w:t xml:space="preserve">ьным областям) усвоен </w:t>
      </w:r>
      <w:r w:rsidR="00F1408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детьми мла</w:t>
      </w:r>
      <w:r w:rsidRPr="008B012F">
        <w:rPr>
          <w:rFonts w:ascii="Times New Roman" w:eastAsia="Times New Roman" w:hAnsi="Times New Roman" w:cs="Times New Roman"/>
          <w:sz w:val="28"/>
          <w:szCs w:val="28"/>
          <w:lang w:eastAsia="ru-RU"/>
        </w:rPr>
        <w:t>дшей группы</w:t>
      </w:r>
      <w:r w:rsidR="00A06570" w:rsidRPr="008B012F">
        <w:rPr>
          <w:rFonts w:ascii="Times New Roman" w:eastAsia="Times New Roman" w:hAnsi="Times New Roman" w:cs="Times New Roman"/>
          <w:sz w:val="28"/>
          <w:szCs w:val="28"/>
          <w:lang w:eastAsia="ru-RU"/>
        </w:rPr>
        <w:t>.</w:t>
      </w:r>
    </w:p>
    <w:tbl>
      <w:tblPr>
        <w:tblStyle w:val="a6"/>
        <w:tblW w:w="0" w:type="auto"/>
        <w:tblLook w:val="04A0" w:firstRow="1" w:lastRow="0" w:firstColumn="1" w:lastColumn="0" w:noHBand="0" w:noVBand="1"/>
      </w:tblPr>
      <w:tblGrid>
        <w:gridCol w:w="1061"/>
        <w:gridCol w:w="816"/>
        <w:gridCol w:w="816"/>
        <w:gridCol w:w="816"/>
        <w:gridCol w:w="816"/>
        <w:gridCol w:w="888"/>
        <w:gridCol w:w="920"/>
        <w:gridCol w:w="938"/>
        <w:gridCol w:w="926"/>
        <w:gridCol w:w="816"/>
        <w:gridCol w:w="758"/>
      </w:tblGrid>
      <w:tr w:rsidR="00B67C20" w:rsidRPr="00B67C20" w:rsidTr="00097986">
        <w:tc>
          <w:tcPr>
            <w:tcW w:w="1153" w:type="dxa"/>
          </w:tcPr>
          <w:p w:rsidR="00FF2207" w:rsidRPr="00B67C20" w:rsidRDefault="00FF2207" w:rsidP="006513DB">
            <w:pPr>
              <w:spacing w:before="100" w:beforeAutospacing="1" w:after="100" w:afterAutospacing="1"/>
              <w:jc w:val="both"/>
              <w:rPr>
                <w:sz w:val="24"/>
                <w:szCs w:val="24"/>
              </w:rPr>
            </w:pPr>
            <w:r w:rsidRPr="00B67C20">
              <w:rPr>
                <w:sz w:val="24"/>
                <w:szCs w:val="24"/>
              </w:rPr>
              <w:t>Уровень знания</w:t>
            </w:r>
          </w:p>
        </w:tc>
        <w:tc>
          <w:tcPr>
            <w:tcW w:w="1457" w:type="dxa"/>
            <w:gridSpan w:val="2"/>
          </w:tcPr>
          <w:p w:rsidR="00FF2207" w:rsidRPr="00B67C20" w:rsidRDefault="00FF2207" w:rsidP="006513DB">
            <w:pPr>
              <w:spacing w:before="100" w:beforeAutospacing="1" w:after="100" w:afterAutospacing="1"/>
              <w:jc w:val="both"/>
              <w:rPr>
                <w:sz w:val="24"/>
                <w:szCs w:val="24"/>
              </w:rPr>
            </w:pPr>
            <w:proofErr w:type="spellStart"/>
            <w:r w:rsidRPr="00B67C20">
              <w:rPr>
                <w:sz w:val="24"/>
                <w:szCs w:val="24"/>
              </w:rPr>
              <w:t>Соц</w:t>
            </w:r>
            <w:proofErr w:type="spellEnd"/>
            <w:r w:rsidRPr="00B67C20">
              <w:rPr>
                <w:sz w:val="24"/>
                <w:szCs w:val="24"/>
              </w:rPr>
              <w:t>-комм развитие</w:t>
            </w:r>
          </w:p>
        </w:tc>
        <w:tc>
          <w:tcPr>
            <w:tcW w:w="1451" w:type="dxa"/>
            <w:gridSpan w:val="2"/>
          </w:tcPr>
          <w:p w:rsidR="00FF2207" w:rsidRPr="00B67C20" w:rsidRDefault="00FF2207" w:rsidP="006513DB">
            <w:pPr>
              <w:spacing w:before="100" w:beforeAutospacing="1" w:after="100" w:afterAutospacing="1"/>
              <w:jc w:val="both"/>
              <w:rPr>
                <w:sz w:val="24"/>
                <w:szCs w:val="24"/>
              </w:rPr>
            </w:pPr>
            <w:r w:rsidRPr="00B67C20">
              <w:rPr>
                <w:sz w:val="24"/>
                <w:szCs w:val="24"/>
              </w:rPr>
              <w:t>Речевое развитие</w:t>
            </w:r>
          </w:p>
        </w:tc>
        <w:tc>
          <w:tcPr>
            <w:tcW w:w="1896" w:type="dxa"/>
            <w:gridSpan w:val="2"/>
          </w:tcPr>
          <w:p w:rsidR="00FF2207" w:rsidRPr="00B67C20" w:rsidRDefault="00FF2207" w:rsidP="006513DB">
            <w:pPr>
              <w:spacing w:before="100" w:beforeAutospacing="1" w:after="100" w:afterAutospacing="1"/>
              <w:jc w:val="both"/>
              <w:rPr>
                <w:sz w:val="24"/>
                <w:szCs w:val="24"/>
              </w:rPr>
            </w:pPr>
            <w:r w:rsidRPr="00B67C20">
              <w:rPr>
                <w:sz w:val="24"/>
                <w:szCs w:val="24"/>
              </w:rPr>
              <w:t>Познавательное развитие</w:t>
            </w:r>
          </w:p>
        </w:tc>
        <w:tc>
          <w:tcPr>
            <w:tcW w:w="1929" w:type="dxa"/>
            <w:gridSpan w:val="2"/>
          </w:tcPr>
          <w:p w:rsidR="00FF2207" w:rsidRPr="00B67C20" w:rsidRDefault="00FF2207" w:rsidP="006513DB">
            <w:pPr>
              <w:spacing w:before="100" w:beforeAutospacing="1" w:after="100" w:afterAutospacing="1"/>
              <w:jc w:val="both"/>
              <w:rPr>
                <w:sz w:val="24"/>
                <w:szCs w:val="24"/>
              </w:rPr>
            </w:pPr>
            <w:r w:rsidRPr="00B67C20">
              <w:rPr>
                <w:sz w:val="24"/>
                <w:szCs w:val="24"/>
              </w:rPr>
              <w:t>Художественно-эстетическое развитие</w:t>
            </w:r>
          </w:p>
        </w:tc>
        <w:tc>
          <w:tcPr>
            <w:tcW w:w="1459" w:type="dxa"/>
            <w:gridSpan w:val="2"/>
          </w:tcPr>
          <w:p w:rsidR="00FF2207" w:rsidRPr="00B67C20" w:rsidRDefault="00FF2207" w:rsidP="006513DB">
            <w:pPr>
              <w:spacing w:before="100" w:beforeAutospacing="1" w:after="100" w:afterAutospacing="1"/>
              <w:jc w:val="both"/>
              <w:rPr>
                <w:sz w:val="24"/>
                <w:szCs w:val="24"/>
              </w:rPr>
            </w:pPr>
            <w:r w:rsidRPr="00B67C20">
              <w:rPr>
                <w:sz w:val="24"/>
                <w:szCs w:val="24"/>
              </w:rPr>
              <w:t>Физическое развитие</w:t>
            </w:r>
          </w:p>
        </w:tc>
      </w:tr>
      <w:tr w:rsidR="00B67C20" w:rsidRPr="00B67C20" w:rsidTr="00097986">
        <w:tc>
          <w:tcPr>
            <w:tcW w:w="1153" w:type="dxa"/>
          </w:tcPr>
          <w:p w:rsidR="00FF2207" w:rsidRPr="00B67C20" w:rsidRDefault="00FF2207" w:rsidP="006513DB">
            <w:pPr>
              <w:spacing w:before="100" w:beforeAutospacing="1" w:after="100" w:afterAutospacing="1"/>
              <w:jc w:val="both"/>
              <w:rPr>
                <w:sz w:val="24"/>
                <w:szCs w:val="24"/>
              </w:rPr>
            </w:pPr>
          </w:p>
        </w:tc>
        <w:tc>
          <w:tcPr>
            <w:tcW w:w="659" w:type="dxa"/>
          </w:tcPr>
          <w:p w:rsidR="00FF2207" w:rsidRPr="00B67C20" w:rsidRDefault="003F1629" w:rsidP="006513DB">
            <w:pPr>
              <w:spacing w:before="100" w:beforeAutospacing="1" w:after="100" w:afterAutospacing="1"/>
              <w:jc w:val="both"/>
              <w:rPr>
                <w:sz w:val="24"/>
                <w:szCs w:val="24"/>
              </w:rPr>
            </w:pPr>
            <w:r w:rsidRPr="00B67C20">
              <w:rPr>
                <w:sz w:val="24"/>
                <w:szCs w:val="24"/>
              </w:rPr>
              <w:t>н</w:t>
            </w:r>
            <w:r w:rsidR="00FF2207" w:rsidRPr="00B67C20">
              <w:rPr>
                <w:sz w:val="24"/>
                <w:szCs w:val="24"/>
              </w:rPr>
              <w:t>. г</w:t>
            </w:r>
          </w:p>
        </w:tc>
        <w:tc>
          <w:tcPr>
            <w:tcW w:w="798"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FF2207" w:rsidRPr="00B67C20">
              <w:rPr>
                <w:sz w:val="24"/>
                <w:szCs w:val="24"/>
              </w:rPr>
              <w:t>.г</w:t>
            </w:r>
            <w:proofErr w:type="spellEnd"/>
          </w:p>
        </w:tc>
        <w:tc>
          <w:tcPr>
            <w:tcW w:w="795"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н</w:t>
            </w:r>
            <w:r w:rsidR="00947DB6" w:rsidRPr="00B67C20">
              <w:rPr>
                <w:sz w:val="24"/>
                <w:szCs w:val="24"/>
              </w:rPr>
              <w:t>.г</w:t>
            </w:r>
            <w:proofErr w:type="spellEnd"/>
          </w:p>
        </w:tc>
        <w:tc>
          <w:tcPr>
            <w:tcW w:w="656"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947DB6" w:rsidRPr="00B67C20">
              <w:rPr>
                <w:sz w:val="24"/>
                <w:szCs w:val="24"/>
              </w:rPr>
              <w:t>.г</w:t>
            </w:r>
            <w:proofErr w:type="spellEnd"/>
          </w:p>
        </w:tc>
        <w:tc>
          <w:tcPr>
            <w:tcW w:w="911"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н</w:t>
            </w:r>
            <w:r w:rsidR="00947DB6" w:rsidRPr="00B67C20">
              <w:rPr>
                <w:sz w:val="24"/>
                <w:szCs w:val="24"/>
              </w:rPr>
              <w:t>.г</w:t>
            </w:r>
            <w:proofErr w:type="spellEnd"/>
          </w:p>
        </w:tc>
        <w:tc>
          <w:tcPr>
            <w:tcW w:w="985"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947DB6" w:rsidRPr="00B67C20">
              <w:rPr>
                <w:sz w:val="24"/>
                <w:szCs w:val="24"/>
              </w:rPr>
              <w:t>.г</w:t>
            </w:r>
            <w:proofErr w:type="spellEnd"/>
          </w:p>
        </w:tc>
        <w:tc>
          <w:tcPr>
            <w:tcW w:w="962"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н</w:t>
            </w:r>
            <w:r w:rsidR="00947DB6" w:rsidRPr="00B67C20">
              <w:rPr>
                <w:sz w:val="24"/>
                <w:szCs w:val="24"/>
              </w:rPr>
              <w:t>.г</w:t>
            </w:r>
            <w:proofErr w:type="spellEnd"/>
          </w:p>
        </w:tc>
        <w:tc>
          <w:tcPr>
            <w:tcW w:w="967"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947DB6" w:rsidRPr="00B67C20">
              <w:rPr>
                <w:sz w:val="24"/>
                <w:szCs w:val="24"/>
              </w:rPr>
              <w:t>.г</w:t>
            </w:r>
            <w:proofErr w:type="spellEnd"/>
          </w:p>
        </w:tc>
        <w:tc>
          <w:tcPr>
            <w:tcW w:w="803"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н</w:t>
            </w:r>
            <w:r w:rsidR="00947DB6" w:rsidRPr="00B67C20">
              <w:rPr>
                <w:sz w:val="24"/>
                <w:szCs w:val="24"/>
              </w:rPr>
              <w:t>.г</w:t>
            </w:r>
            <w:proofErr w:type="spellEnd"/>
          </w:p>
        </w:tc>
        <w:tc>
          <w:tcPr>
            <w:tcW w:w="656" w:type="dxa"/>
          </w:tcPr>
          <w:p w:rsidR="00FF2207" w:rsidRPr="00B67C20" w:rsidRDefault="003F1629" w:rsidP="006513DB">
            <w:pPr>
              <w:spacing w:before="100" w:beforeAutospacing="1" w:after="100" w:afterAutospacing="1"/>
              <w:jc w:val="both"/>
              <w:rPr>
                <w:sz w:val="24"/>
                <w:szCs w:val="24"/>
              </w:rPr>
            </w:pPr>
            <w:proofErr w:type="spellStart"/>
            <w:r w:rsidRPr="00B67C20">
              <w:rPr>
                <w:sz w:val="24"/>
                <w:szCs w:val="24"/>
              </w:rPr>
              <w:t>к</w:t>
            </w:r>
            <w:r w:rsidR="00947DB6" w:rsidRPr="00B67C20">
              <w:rPr>
                <w:sz w:val="24"/>
                <w:szCs w:val="24"/>
              </w:rPr>
              <w:t>.г</w:t>
            </w:r>
            <w:proofErr w:type="spellEnd"/>
          </w:p>
        </w:tc>
      </w:tr>
      <w:tr w:rsidR="00B67C20" w:rsidRPr="00B67C20" w:rsidTr="00097986">
        <w:tc>
          <w:tcPr>
            <w:tcW w:w="1153" w:type="dxa"/>
          </w:tcPr>
          <w:p w:rsidR="00FF2207" w:rsidRPr="00B67C20" w:rsidRDefault="00947DB6" w:rsidP="006513DB">
            <w:pPr>
              <w:spacing w:before="100" w:beforeAutospacing="1" w:after="100" w:afterAutospacing="1"/>
              <w:jc w:val="both"/>
              <w:rPr>
                <w:sz w:val="24"/>
                <w:szCs w:val="24"/>
              </w:rPr>
            </w:pPr>
            <w:r w:rsidRPr="00B67C20">
              <w:rPr>
                <w:sz w:val="24"/>
                <w:szCs w:val="24"/>
              </w:rPr>
              <w:t>высокий</w:t>
            </w:r>
          </w:p>
        </w:tc>
        <w:tc>
          <w:tcPr>
            <w:tcW w:w="659" w:type="dxa"/>
          </w:tcPr>
          <w:p w:rsidR="00FF2207" w:rsidRPr="00B67C20" w:rsidRDefault="00B67C20" w:rsidP="00B67C20">
            <w:pPr>
              <w:spacing w:before="100" w:beforeAutospacing="1" w:after="100" w:afterAutospacing="1"/>
              <w:jc w:val="both"/>
              <w:rPr>
                <w:sz w:val="24"/>
                <w:szCs w:val="24"/>
              </w:rPr>
            </w:pPr>
            <w:r w:rsidRPr="00B67C20">
              <w:rPr>
                <w:sz w:val="24"/>
                <w:szCs w:val="24"/>
              </w:rPr>
              <w:t>3-42,8</w:t>
            </w:r>
            <w:r w:rsidR="00EE7343" w:rsidRPr="00B67C20">
              <w:rPr>
                <w:sz w:val="24"/>
                <w:szCs w:val="24"/>
              </w:rPr>
              <w:t>%</w:t>
            </w:r>
          </w:p>
        </w:tc>
        <w:tc>
          <w:tcPr>
            <w:tcW w:w="798" w:type="dxa"/>
          </w:tcPr>
          <w:p w:rsidR="00FF2207" w:rsidRPr="00B67C20" w:rsidRDefault="00B67C20" w:rsidP="00B67C20">
            <w:pPr>
              <w:spacing w:before="100" w:beforeAutospacing="1" w:after="100" w:afterAutospacing="1"/>
              <w:jc w:val="both"/>
              <w:rPr>
                <w:sz w:val="24"/>
                <w:szCs w:val="24"/>
              </w:rPr>
            </w:pPr>
            <w:r w:rsidRPr="00B67C20">
              <w:rPr>
                <w:sz w:val="24"/>
                <w:szCs w:val="24"/>
              </w:rPr>
              <w:t>5-71,4</w:t>
            </w:r>
            <w:r w:rsidR="00EE7343" w:rsidRPr="00B67C20">
              <w:rPr>
                <w:sz w:val="24"/>
                <w:szCs w:val="24"/>
              </w:rPr>
              <w:t>%</w:t>
            </w:r>
          </w:p>
        </w:tc>
        <w:tc>
          <w:tcPr>
            <w:tcW w:w="795" w:type="dxa"/>
          </w:tcPr>
          <w:p w:rsidR="00FF2207" w:rsidRPr="00B67C20" w:rsidRDefault="00B67C20" w:rsidP="00B67C20">
            <w:pPr>
              <w:spacing w:before="100" w:beforeAutospacing="1" w:after="100" w:afterAutospacing="1"/>
              <w:jc w:val="both"/>
              <w:rPr>
                <w:sz w:val="24"/>
                <w:szCs w:val="24"/>
              </w:rPr>
            </w:pPr>
            <w:r w:rsidRPr="00B67C20">
              <w:rPr>
                <w:sz w:val="24"/>
                <w:szCs w:val="24"/>
              </w:rPr>
              <w:t>4</w:t>
            </w:r>
            <w:r w:rsidR="00EE7343" w:rsidRPr="00B67C20">
              <w:rPr>
                <w:sz w:val="24"/>
                <w:szCs w:val="24"/>
              </w:rPr>
              <w:t>-</w:t>
            </w:r>
            <w:r w:rsidRPr="00B67C20">
              <w:rPr>
                <w:sz w:val="24"/>
                <w:szCs w:val="24"/>
              </w:rPr>
              <w:t>57,1</w:t>
            </w:r>
            <w:r w:rsidR="00EE7343" w:rsidRPr="00B67C20">
              <w:rPr>
                <w:sz w:val="24"/>
                <w:szCs w:val="24"/>
              </w:rPr>
              <w:t>%</w:t>
            </w:r>
          </w:p>
        </w:tc>
        <w:tc>
          <w:tcPr>
            <w:tcW w:w="656" w:type="dxa"/>
          </w:tcPr>
          <w:p w:rsidR="00FF2207" w:rsidRPr="00B67C20" w:rsidRDefault="00B67C20" w:rsidP="00B67C20">
            <w:pPr>
              <w:spacing w:before="100" w:beforeAutospacing="1" w:after="100" w:afterAutospacing="1"/>
              <w:jc w:val="both"/>
              <w:rPr>
                <w:sz w:val="24"/>
                <w:szCs w:val="24"/>
              </w:rPr>
            </w:pPr>
            <w:r w:rsidRPr="00B67C20">
              <w:rPr>
                <w:sz w:val="24"/>
                <w:szCs w:val="24"/>
              </w:rPr>
              <w:t>5</w:t>
            </w:r>
            <w:r w:rsidR="00501858" w:rsidRPr="00B67C20">
              <w:rPr>
                <w:sz w:val="24"/>
                <w:szCs w:val="24"/>
              </w:rPr>
              <w:t>-</w:t>
            </w:r>
            <w:r w:rsidRPr="00B67C20">
              <w:rPr>
                <w:sz w:val="24"/>
                <w:szCs w:val="24"/>
              </w:rPr>
              <w:t>71,4</w:t>
            </w:r>
            <w:r w:rsidR="00501858" w:rsidRPr="00B67C20">
              <w:rPr>
                <w:sz w:val="24"/>
                <w:szCs w:val="24"/>
              </w:rPr>
              <w:t>%</w:t>
            </w:r>
          </w:p>
        </w:tc>
        <w:tc>
          <w:tcPr>
            <w:tcW w:w="911" w:type="dxa"/>
          </w:tcPr>
          <w:p w:rsidR="00FF2207" w:rsidRPr="00B67C20" w:rsidRDefault="00B67C20" w:rsidP="00B67C20">
            <w:pPr>
              <w:spacing w:before="100" w:beforeAutospacing="1" w:after="100" w:afterAutospacing="1"/>
              <w:jc w:val="both"/>
              <w:rPr>
                <w:sz w:val="24"/>
                <w:szCs w:val="24"/>
              </w:rPr>
            </w:pPr>
            <w:r w:rsidRPr="00B67C20">
              <w:rPr>
                <w:sz w:val="24"/>
                <w:szCs w:val="24"/>
              </w:rPr>
              <w:t>4</w:t>
            </w:r>
            <w:r w:rsidR="00995A3E" w:rsidRPr="00B67C20">
              <w:rPr>
                <w:sz w:val="24"/>
                <w:szCs w:val="24"/>
              </w:rPr>
              <w:t>-</w:t>
            </w:r>
            <w:r w:rsidRPr="00B67C20">
              <w:rPr>
                <w:sz w:val="24"/>
                <w:szCs w:val="24"/>
              </w:rPr>
              <w:t>57,1</w:t>
            </w:r>
            <w:r w:rsidR="00995A3E" w:rsidRPr="00B67C20">
              <w:rPr>
                <w:sz w:val="24"/>
                <w:szCs w:val="24"/>
              </w:rPr>
              <w:t>%</w:t>
            </w:r>
          </w:p>
        </w:tc>
        <w:tc>
          <w:tcPr>
            <w:tcW w:w="985" w:type="dxa"/>
          </w:tcPr>
          <w:p w:rsidR="00FF2207" w:rsidRPr="00B67C20" w:rsidRDefault="00B67C20" w:rsidP="00B67C20">
            <w:pPr>
              <w:spacing w:before="100" w:beforeAutospacing="1" w:after="100" w:afterAutospacing="1"/>
              <w:jc w:val="both"/>
              <w:rPr>
                <w:sz w:val="24"/>
                <w:szCs w:val="24"/>
              </w:rPr>
            </w:pPr>
            <w:r w:rsidRPr="00B67C20">
              <w:rPr>
                <w:sz w:val="24"/>
                <w:szCs w:val="24"/>
              </w:rPr>
              <w:t>5</w:t>
            </w:r>
            <w:r w:rsidR="00995A3E" w:rsidRPr="00B67C20">
              <w:rPr>
                <w:sz w:val="24"/>
                <w:szCs w:val="24"/>
              </w:rPr>
              <w:t>-</w:t>
            </w:r>
            <w:r w:rsidRPr="00B67C20">
              <w:rPr>
                <w:sz w:val="24"/>
                <w:szCs w:val="24"/>
              </w:rPr>
              <w:t>71,4</w:t>
            </w:r>
            <w:r w:rsidR="00995A3E" w:rsidRPr="00B67C20">
              <w:rPr>
                <w:sz w:val="24"/>
                <w:szCs w:val="24"/>
              </w:rPr>
              <w:t>%</w:t>
            </w:r>
          </w:p>
        </w:tc>
        <w:tc>
          <w:tcPr>
            <w:tcW w:w="962" w:type="dxa"/>
          </w:tcPr>
          <w:p w:rsidR="00FF2207" w:rsidRPr="00B67C20" w:rsidRDefault="00501858" w:rsidP="00B67C20">
            <w:pPr>
              <w:spacing w:before="100" w:beforeAutospacing="1" w:after="100" w:afterAutospacing="1"/>
              <w:jc w:val="both"/>
              <w:rPr>
                <w:sz w:val="24"/>
                <w:szCs w:val="24"/>
              </w:rPr>
            </w:pPr>
            <w:r w:rsidRPr="00B67C20">
              <w:rPr>
                <w:sz w:val="24"/>
                <w:szCs w:val="24"/>
              </w:rPr>
              <w:t>3</w:t>
            </w:r>
            <w:r w:rsidR="00995A3E" w:rsidRPr="00B67C20">
              <w:rPr>
                <w:sz w:val="24"/>
                <w:szCs w:val="24"/>
              </w:rPr>
              <w:t>-</w:t>
            </w:r>
            <w:r w:rsidR="00B67C20" w:rsidRPr="00B67C20">
              <w:rPr>
                <w:sz w:val="24"/>
                <w:szCs w:val="24"/>
              </w:rPr>
              <w:t>42,8</w:t>
            </w:r>
            <w:r w:rsidR="00995A3E" w:rsidRPr="00B67C20">
              <w:rPr>
                <w:sz w:val="24"/>
                <w:szCs w:val="24"/>
              </w:rPr>
              <w:t>%</w:t>
            </w:r>
          </w:p>
        </w:tc>
        <w:tc>
          <w:tcPr>
            <w:tcW w:w="967" w:type="dxa"/>
          </w:tcPr>
          <w:p w:rsidR="00FF2207" w:rsidRPr="00B67C20" w:rsidRDefault="00B67C20" w:rsidP="00B67C20">
            <w:pPr>
              <w:spacing w:before="100" w:beforeAutospacing="1" w:after="100" w:afterAutospacing="1"/>
              <w:jc w:val="both"/>
              <w:rPr>
                <w:sz w:val="24"/>
                <w:szCs w:val="24"/>
              </w:rPr>
            </w:pPr>
            <w:r w:rsidRPr="00B67C20">
              <w:rPr>
                <w:sz w:val="24"/>
                <w:szCs w:val="24"/>
              </w:rPr>
              <w:t>6</w:t>
            </w:r>
            <w:r w:rsidR="00995A3E" w:rsidRPr="00B67C20">
              <w:rPr>
                <w:sz w:val="24"/>
                <w:szCs w:val="24"/>
              </w:rPr>
              <w:t>-</w:t>
            </w:r>
            <w:r w:rsidRPr="00B67C20">
              <w:rPr>
                <w:sz w:val="24"/>
                <w:szCs w:val="24"/>
              </w:rPr>
              <w:t>85,7</w:t>
            </w:r>
            <w:r w:rsidR="00995A3E" w:rsidRPr="00B67C20">
              <w:rPr>
                <w:sz w:val="24"/>
                <w:szCs w:val="24"/>
              </w:rPr>
              <w:t>%</w:t>
            </w:r>
          </w:p>
        </w:tc>
        <w:tc>
          <w:tcPr>
            <w:tcW w:w="803" w:type="dxa"/>
          </w:tcPr>
          <w:p w:rsidR="00FF2207" w:rsidRPr="00B67C20" w:rsidRDefault="00B67C20" w:rsidP="00B67C20">
            <w:pPr>
              <w:spacing w:before="100" w:beforeAutospacing="1" w:after="100" w:afterAutospacing="1"/>
              <w:jc w:val="both"/>
              <w:rPr>
                <w:sz w:val="24"/>
                <w:szCs w:val="24"/>
              </w:rPr>
            </w:pPr>
            <w:r w:rsidRPr="00B67C20">
              <w:rPr>
                <w:sz w:val="24"/>
                <w:szCs w:val="24"/>
              </w:rPr>
              <w:t>4</w:t>
            </w:r>
            <w:r w:rsidR="00995A3E" w:rsidRPr="00B67C20">
              <w:rPr>
                <w:sz w:val="24"/>
                <w:szCs w:val="24"/>
              </w:rPr>
              <w:t>-</w:t>
            </w:r>
            <w:r w:rsidRPr="00B67C20">
              <w:rPr>
                <w:sz w:val="24"/>
                <w:szCs w:val="24"/>
              </w:rPr>
              <w:t>57,1</w:t>
            </w:r>
            <w:r w:rsidR="00995A3E" w:rsidRPr="00B67C20">
              <w:rPr>
                <w:sz w:val="24"/>
                <w:szCs w:val="24"/>
              </w:rPr>
              <w:t>%</w:t>
            </w:r>
          </w:p>
        </w:tc>
        <w:tc>
          <w:tcPr>
            <w:tcW w:w="656" w:type="dxa"/>
          </w:tcPr>
          <w:p w:rsidR="00FF2207" w:rsidRPr="00B67C20" w:rsidRDefault="00B67C20" w:rsidP="00B67C20">
            <w:pPr>
              <w:spacing w:before="100" w:beforeAutospacing="1" w:after="100" w:afterAutospacing="1"/>
              <w:jc w:val="both"/>
              <w:rPr>
                <w:sz w:val="24"/>
                <w:szCs w:val="24"/>
              </w:rPr>
            </w:pPr>
            <w:r w:rsidRPr="00B67C20">
              <w:rPr>
                <w:sz w:val="24"/>
                <w:szCs w:val="24"/>
              </w:rPr>
              <w:t>7</w:t>
            </w:r>
            <w:r w:rsidR="00995A3E" w:rsidRPr="00B67C20">
              <w:rPr>
                <w:sz w:val="24"/>
                <w:szCs w:val="24"/>
              </w:rPr>
              <w:t>-</w:t>
            </w:r>
            <w:r w:rsidRPr="00B67C20">
              <w:rPr>
                <w:sz w:val="24"/>
                <w:szCs w:val="24"/>
              </w:rPr>
              <w:t>100</w:t>
            </w:r>
            <w:r w:rsidR="00995A3E" w:rsidRPr="00B67C20">
              <w:rPr>
                <w:sz w:val="24"/>
                <w:szCs w:val="24"/>
              </w:rPr>
              <w:t>%</w:t>
            </w:r>
          </w:p>
        </w:tc>
      </w:tr>
      <w:tr w:rsidR="00B67C20" w:rsidRPr="00B67C20" w:rsidTr="00097986">
        <w:tc>
          <w:tcPr>
            <w:tcW w:w="1153" w:type="dxa"/>
          </w:tcPr>
          <w:p w:rsidR="00FF2207" w:rsidRPr="00B67C20" w:rsidRDefault="00947DB6" w:rsidP="006513DB">
            <w:pPr>
              <w:spacing w:before="100" w:beforeAutospacing="1" w:after="100" w:afterAutospacing="1"/>
              <w:jc w:val="both"/>
              <w:rPr>
                <w:sz w:val="24"/>
                <w:szCs w:val="24"/>
              </w:rPr>
            </w:pPr>
            <w:r w:rsidRPr="00B67C20">
              <w:rPr>
                <w:sz w:val="24"/>
                <w:szCs w:val="24"/>
              </w:rPr>
              <w:t>средний</w:t>
            </w:r>
          </w:p>
        </w:tc>
        <w:tc>
          <w:tcPr>
            <w:tcW w:w="659" w:type="dxa"/>
          </w:tcPr>
          <w:p w:rsidR="00FF2207" w:rsidRPr="00B67C20" w:rsidRDefault="00B67C20" w:rsidP="00B67C20">
            <w:pPr>
              <w:spacing w:before="100" w:beforeAutospacing="1" w:after="100" w:afterAutospacing="1"/>
              <w:jc w:val="both"/>
              <w:rPr>
                <w:sz w:val="24"/>
                <w:szCs w:val="24"/>
              </w:rPr>
            </w:pPr>
            <w:r w:rsidRPr="00B67C20">
              <w:rPr>
                <w:sz w:val="24"/>
                <w:szCs w:val="24"/>
              </w:rPr>
              <w:t>3</w:t>
            </w:r>
            <w:r w:rsidR="00EE7343" w:rsidRPr="00B67C20">
              <w:rPr>
                <w:sz w:val="24"/>
                <w:szCs w:val="24"/>
              </w:rPr>
              <w:t>-</w:t>
            </w:r>
            <w:r w:rsidRPr="00B67C20">
              <w:rPr>
                <w:sz w:val="24"/>
                <w:szCs w:val="24"/>
              </w:rPr>
              <w:t>42,8</w:t>
            </w:r>
            <w:r w:rsidR="00995A3E" w:rsidRPr="00B67C20">
              <w:rPr>
                <w:sz w:val="24"/>
                <w:szCs w:val="24"/>
              </w:rPr>
              <w:t>%</w:t>
            </w:r>
          </w:p>
        </w:tc>
        <w:tc>
          <w:tcPr>
            <w:tcW w:w="798"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EE7343" w:rsidRPr="00B67C20">
              <w:rPr>
                <w:sz w:val="24"/>
                <w:szCs w:val="24"/>
              </w:rPr>
              <w:t>-</w:t>
            </w:r>
            <w:r w:rsidRPr="00B67C20">
              <w:rPr>
                <w:sz w:val="24"/>
                <w:szCs w:val="24"/>
              </w:rPr>
              <w:t>28,5</w:t>
            </w:r>
            <w:r w:rsidR="00EE7343" w:rsidRPr="00B67C20">
              <w:rPr>
                <w:sz w:val="24"/>
                <w:szCs w:val="24"/>
              </w:rPr>
              <w:t>%</w:t>
            </w:r>
          </w:p>
        </w:tc>
        <w:tc>
          <w:tcPr>
            <w:tcW w:w="795" w:type="dxa"/>
          </w:tcPr>
          <w:p w:rsidR="00FF2207" w:rsidRPr="00B67C20" w:rsidRDefault="00EE7343" w:rsidP="00B67C20">
            <w:pPr>
              <w:spacing w:before="100" w:beforeAutospacing="1" w:after="100" w:afterAutospacing="1"/>
              <w:jc w:val="both"/>
              <w:rPr>
                <w:sz w:val="24"/>
                <w:szCs w:val="24"/>
              </w:rPr>
            </w:pPr>
            <w:r w:rsidRPr="00B67C20">
              <w:rPr>
                <w:sz w:val="24"/>
                <w:szCs w:val="24"/>
              </w:rPr>
              <w:t>2-</w:t>
            </w:r>
            <w:r w:rsidR="00B67C20" w:rsidRPr="00B67C20">
              <w:rPr>
                <w:sz w:val="24"/>
                <w:szCs w:val="24"/>
              </w:rPr>
              <w:t>28,5</w:t>
            </w:r>
            <w:r w:rsidR="00995A3E" w:rsidRPr="00B67C20">
              <w:rPr>
                <w:sz w:val="24"/>
                <w:szCs w:val="24"/>
              </w:rPr>
              <w:t>%</w:t>
            </w:r>
          </w:p>
        </w:tc>
        <w:tc>
          <w:tcPr>
            <w:tcW w:w="656" w:type="dxa"/>
          </w:tcPr>
          <w:p w:rsidR="00FF2207" w:rsidRPr="00B67C20" w:rsidRDefault="00501858" w:rsidP="00B67C20">
            <w:pPr>
              <w:spacing w:before="100" w:beforeAutospacing="1" w:after="100" w:afterAutospacing="1"/>
              <w:jc w:val="both"/>
              <w:rPr>
                <w:sz w:val="24"/>
                <w:szCs w:val="24"/>
              </w:rPr>
            </w:pPr>
            <w:r w:rsidRPr="00B67C20">
              <w:rPr>
                <w:sz w:val="24"/>
                <w:szCs w:val="24"/>
              </w:rPr>
              <w:t>1-1</w:t>
            </w:r>
            <w:r w:rsidR="00B67C20" w:rsidRPr="00B67C20">
              <w:rPr>
                <w:sz w:val="24"/>
                <w:szCs w:val="24"/>
              </w:rPr>
              <w:t>4,3</w:t>
            </w:r>
            <w:r w:rsidRPr="00B67C20">
              <w:rPr>
                <w:sz w:val="24"/>
                <w:szCs w:val="24"/>
              </w:rPr>
              <w:t>%</w:t>
            </w:r>
          </w:p>
        </w:tc>
        <w:tc>
          <w:tcPr>
            <w:tcW w:w="911"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Pr="00B67C20">
              <w:rPr>
                <w:sz w:val="24"/>
                <w:szCs w:val="24"/>
              </w:rPr>
              <w:t>28,5</w:t>
            </w:r>
            <w:r w:rsidR="00995A3E" w:rsidRPr="00B67C20">
              <w:rPr>
                <w:sz w:val="24"/>
                <w:szCs w:val="24"/>
              </w:rPr>
              <w:t>%</w:t>
            </w:r>
          </w:p>
        </w:tc>
        <w:tc>
          <w:tcPr>
            <w:tcW w:w="985"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Pr="00B67C20">
              <w:rPr>
                <w:sz w:val="24"/>
                <w:szCs w:val="24"/>
              </w:rPr>
              <w:t>28,5</w:t>
            </w:r>
            <w:r w:rsidR="00995A3E" w:rsidRPr="00B67C20">
              <w:rPr>
                <w:sz w:val="24"/>
                <w:szCs w:val="24"/>
              </w:rPr>
              <w:t>%</w:t>
            </w:r>
          </w:p>
        </w:tc>
        <w:tc>
          <w:tcPr>
            <w:tcW w:w="962" w:type="dxa"/>
          </w:tcPr>
          <w:p w:rsidR="00FF2207" w:rsidRPr="00B67C20" w:rsidRDefault="00501858"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00B67C20" w:rsidRPr="00B67C20">
              <w:rPr>
                <w:sz w:val="24"/>
                <w:szCs w:val="24"/>
              </w:rPr>
              <w:t>28,5</w:t>
            </w:r>
            <w:r w:rsidR="00995A3E" w:rsidRPr="00B67C20">
              <w:rPr>
                <w:sz w:val="24"/>
                <w:szCs w:val="24"/>
              </w:rPr>
              <w:t>%</w:t>
            </w:r>
          </w:p>
        </w:tc>
        <w:tc>
          <w:tcPr>
            <w:tcW w:w="967" w:type="dxa"/>
          </w:tcPr>
          <w:p w:rsidR="00FF2207" w:rsidRPr="00B67C20" w:rsidRDefault="00501858" w:rsidP="00B67C20">
            <w:pPr>
              <w:spacing w:before="100" w:beforeAutospacing="1" w:after="100" w:afterAutospacing="1"/>
              <w:jc w:val="both"/>
              <w:rPr>
                <w:sz w:val="24"/>
                <w:szCs w:val="24"/>
              </w:rPr>
            </w:pPr>
            <w:r w:rsidRPr="00B67C20">
              <w:rPr>
                <w:sz w:val="24"/>
                <w:szCs w:val="24"/>
              </w:rPr>
              <w:t>1</w:t>
            </w:r>
            <w:r w:rsidR="00995A3E" w:rsidRPr="00B67C20">
              <w:rPr>
                <w:sz w:val="24"/>
                <w:szCs w:val="24"/>
              </w:rPr>
              <w:t>-1</w:t>
            </w:r>
            <w:r w:rsidR="00B67C20" w:rsidRPr="00B67C20">
              <w:rPr>
                <w:sz w:val="24"/>
                <w:szCs w:val="24"/>
              </w:rPr>
              <w:t>4,3</w:t>
            </w:r>
            <w:r w:rsidR="00995A3E" w:rsidRPr="00B67C20">
              <w:rPr>
                <w:sz w:val="24"/>
                <w:szCs w:val="24"/>
              </w:rPr>
              <w:t>%</w:t>
            </w:r>
          </w:p>
        </w:tc>
        <w:tc>
          <w:tcPr>
            <w:tcW w:w="803"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Pr="00B67C20">
              <w:rPr>
                <w:sz w:val="24"/>
                <w:szCs w:val="24"/>
              </w:rPr>
              <w:t>28,5</w:t>
            </w:r>
            <w:r w:rsidR="00995A3E" w:rsidRPr="00B67C20">
              <w:rPr>
                <w:sz w:val="24"/>
                <w:szCs w:val="24"/>
              </w:rPr>
              <w:t>%</w:t>
            </w:r>
          </w:p>
        </w:tc>
        <w:tc>
          <w:tcPr>
            <w:tcW w:w="656" w:type="dxa"/>
          </w:tcPr>
          <w:p w:rsidR="00FF2207" w:rsidRPr="00B67C20" w:rsidRDefault="00501858" w:rsidP="006513DB">
            <w:pPr>
              <w:spacing w:before="100" w:beforeAutospacing="1" w:after="100" w:afterAutospacing="1"/>
              <w:jc w:val="both"/>
              <w:rPr>
                <w:sz w:val="24"/>
                <w:szCs w:val="24"/>
              </w:rPr>
            </w:pPr>
            <w:r w:rsidRPr="00B67C20">
              <w:rPr>
                <w:sz w:val="24"/>
                <w:szCs w:val="24"/>
              </w:rPr>
              <w:t>0</w:t>
            </w:r>
          </w:p>
        </w:tc>
      </w:tr>
      <w:tr w:rsidR="00B67C20" w:rsidRPr="00B67C20" w:rsidTr="00097986">
        <w:tc>
          <w:tcPr>
            <w:tcW w:w="1153" w:type="dxa"/>
          </w:tcPr>
          <w:p w:rsidR="00FF2207" w:rsidRPr="00B67C20" w:rsidRDefault="00947DB6" w:rsidP="006513DB">
            <w:pPr>
              <w:spacing w:before="100" w:beforeAutospacing="1" w:after="100" w:afterAutospacing="1"/>
              <w:jc w:val="both"/>
              <w:rPr>
                <w:sz w:val="24"/>
                <w:szCs w:val="24"/>
              </w:rPr>
            </w:pPr>
            <w:r w:rsidRPr="00B67C20">
              <w:rPr>
                <w:sz w:val="24"/>
                <w:szCs w:val="24"/>
              </w:rPr>
              <w:t>низкий</w:t>
            </w:r>
          </w:p>
        </w:tc>
        <w:tc>
          <w:tcPr>
            <w:tcW w:w="659" w:type="dxa"/>
          </w:tcPr>
          <w:p w:rsidR="00FF2207" w:rsidRPr="00B67C20" w:rsidRDefault="00B67C20" w:rsidP="00B67C20">
            <w:pPr>
              <w:spacing w:before="100" w:beforeAutospacing="1" w:after="100" w:afterAutospacing="1"/>
              <w:jc w:val="both"/>
              <w:rPr>
                <w:sz w:val="24"/>
                <w:szCs w:val="24"/>
              </w:rPr>
            </w:pPr>
            <w:r w:rsidRPr="00B67C20">
              <w:rPr>
                <w:sz w:val="24"/>
                <w:szCs w:val="24"/>
              </w:rPr>
              <w:t>1</w:t>
            </w:r>
            <w:r w:rsidR="00995A3E" w:rsidRPr="00B67C20">
              <w:rPr>
                <w:sz w:val="24"/>
                <w:szCs w:val="24"/>
              </w:rPr>
              <w:t>-</w:t>
            </w:r>
            <w:r w:rsidRPr="00B67C20">
              <w:rPr>
                <w:sz w:val="24"/>
                <w:szCs w:val="24"/>
              </w:rPr>
              <w:t>17,3</w:t>
            </w:r>
            <w:r w:rsidR="00995A3E" w:rsidRPr="00B67C20">
              <w:rPr>
                <w:sz w:val="24"/>
                <w:szCs w:val="24"/>
              </w:rPr>
              <w:t>%</w:t>
            </w:r>
          </w:p>
        </w:tc>
        <w:tc>
          <w:tcPr>
            <w:tcW w:w="798" w:type="dxa"/>
          </w:tcPr>
          <w:p w:rsidR="00FF2207" w:rsidRPr="00B67C20" w:rsidRDefault="00EE7343" w:rsidP="006513DB">
            <w:pPr>
              <w:spacing w:before="100" w:beforeAutospacing="1" w:after="100" w:afterAutospacing="1"/>
              <w:jc w:val="both"/>
              <w:rPr>
                <w:sz w:val="24"/>
                <w:szCs w:val="24"/>
              </w:rPr>
            </w:pPr>
            <w:r w:rsidRPr="00B67C20">
              <w:rPr>
                <w:sz w:val="24"/>
                <w:szCs w:val="24"/>
              </w:rPr>
              <w:t>0</w:t>
            </w:r>
          </w:p>
        </w:tc>
        <w:tc>
          <w:tcPr>
            <w:tcW w:w="795" w:type="dxa"/>
          </w:tcPr>
          <w:p w:rsidR="00FF2207" w:rsidRPr="00B67C20" w:rsidRDefault="00B67C20" w:rsidP="00B67C20">
            <w:pPr>
              <w:spacing w:before="100" w:beforeAutospacing="1" w:after="100" w:afterAutospacing="1"/>
              <w:jc w:val="both"/>
              <w:rPr>
                <w:sz w:val="24"/>
                <w:szCs w:val="24"/>
              </w:rPr>
            </w:pPr>
            <w:r w:rsidRPr="00B67C20">
              <w:rPr>
                <w:sz w:val="24"/>
                <w:szCs w:val="24"/>
              </w:rPr>
              <w:t>1</w:t>
            </w:r>
            <w:r w:rsidR="00EE7343" w:rsidRPr="00B67C20">
              <w:rPr>
                <w:sz w:val="24"/>
                <w:szCs w:val="24"/>
              </w:rPr>
              <w:t>-</w:t>
            </w:r>
            <w:r w:rsidRPr="00B67C20">
              <w:rPr>
                <w:sz w:val="24"/>
                <w:szCs w:val="24"/>
              </w:rPr>
              <w:t>14,</w:t>
            </w:r>
            <w:r w:rsidR="00995A3E" w:rsidRPr="00B67C20">
              <w:rPr>
                <w:sz w:val="24"/>
                <w:szCs w:val="24"/>
              </w:rPr>
              <w:t>%</w:t>
            </w:r>
          </w:p>
        </w:tc>
        <w:tc>
          <w:tcPr>
            <w:tcW w:w="656" w:type="dxa"/>
          </w:tcPr>
          <w:p w:rsidR="00FF2207" w:rsidRPr="00B67C20" w:rsidRDefault="00501858" w:rsidP="00B67C20">
            <w:pPr>
              <w:spacing w:before="100" w:beforeAutospacing="1" w:after="100" w:afterAutospacing="1"/>
              <w:jc w:val="both"/>
              <w:rPr>
                <w:sz w:val="24"/>
                <w:szCs w:val="24"/>
              </w:rPr>
            </w:pPr>
            <w:r w:rsidRPr="00B67C20">
              <w:rPr>
                <w:sz w:val="24"/>
                <w:szCs w:val="24"/>
              </w:rPr>
              <w:t>1-</w:t>
            </w:r>
            <w:r w:rsidR="00B67C20" w:rsidRPr="00B67C20">
              <w:rPr>
                <w:sz w:val="24"/>
                <w:szCs w:val="24"/>
              </w:rPr>
              <w:t>14,3</w:t>
            </w:r>
            <w:r w:rsidRPr="00B67C20">
              <w:rPr>
                <w:sz w:val="24"/>
                <w:szCs w:val="24"/>
              </w:rPr>
              <w:t>%</w:t>
            </w:r>
          </w:p>
        </w:tc>
        <w:tc>
          <w:tcPr>
            <w:tcW w:w="911" w:type="dxa"/>
          </w:tcPr>
          <w:p w:rsidR="00FF2207" w:rsidRPr="00B67C20" w:rsidRDefault="00EE7343" w:rsidP="00B67C20">
            <w:pPr>
              <w:spacing w:before="100" w:beforeAutospacing="1" w:after="100" w:afterAutospacing="1"/>
              <w:jc w:val="both"/>
              <w:rPr>
                <w:sz w:val="24"/>
                <w:szCs w:val="24"/>
              </w:rPr>
            </w:pPr>
            <w:r w:rsidRPr="00B67C20">
              <w:rPr>
                <w:sz w:val="24"/>
                <w:szCs w:val="24"/>
              </w:rPr>
              <w:t>1-</w:t>
            </w:r>
            <w:r w:rsidR="00B67C20" w:rsidRPr="00B67C20">
              <w:rPr>
                <w:sz w:val="24"/>
                <w:szCs w:val="24"/>
              </w:rPr>
              <w:t>14,3</w:t>
            </w:r>
            <w:r w:rsidR="00501858" w:rsidRPr="00B67C20">
              <w:rPr>
                <w:sz w:val="24"/>
                <w:szCs w:val="24"/>
              </w:rPr>
              <w:t>%</w:t>
            </w:r>
          </w:p>
        </w:tc>
        <w:tc>
          <w:tcPr>
            <w:tcW w:w="985" w:type="dxa"/>
          </w:tcPr>
          <w:p w:rsidR="00FF2207" w:rsidRPr="00B67C20" w:rsidRDefault="00501858" w:rsidP="006513DB">
            <w:pPr>
              <w:spacing w:before="100" w:beforeAutospacing="1" w:after="100" w:afterAutospacing="1"/>
              <w:jc w:val="both"/>
              <w:rPr>
                <w:sz w:val="24"/>
                <w:szCs w:val="24"/>
              </w:rPr>
            </w:pPr>
            <w:r w:rsidRPr="00B67C20">
              <w:rPr>
                <w:sz w:val="24"/>
                <w:szCs w:val="24"/>
              </w:rPr>
              <w:t>0</w:t>
            </w:r>
          </w:p>
        </w:tc>
        <w:tc>
          <w:tcPr>
            <w:tcW w:w="962" w:type="dxa"/>
          </w:tcPr>
          <w:p w:rsidR="00FF2207" w:rsidRPr="00B67C20" w:rsidRDefault="00B67C20" w:rsidP="00B67C20">
            <w:pPr>
              <w:spacing w:before="100" w:beforeAutospacing="1" w:after="100" w:afterAutospacing="1"/>
              <w:jc w:val="both"/>
              <w:rPr>
                <w:sz w:val="24"/>
                <w:szCs w:val="24"/>
              </w:rPr>
            </w:pPr>
            <w:r w:rsidRPr="00B67C20">
              <w:rPr>
                <w:sz w:val="24"/>
                <w:szCs w:val="24"/>
              </w:rPr>
              <w:t>2</w:t>
            </w:r>
            <w:r w:rsidR="00995A3E" w:rsidRPr="00B67C20">
              <w:rPr>
                <w:sz w:val="24"/>
                <w:szCs w:val="24"/>
              </w:rPr>
              <w:t>-</w:t>
            </w:r>
            <w:r w:rsidRPr="00B67C20">
              <w:rPr>
                <w:sz w:val="24"/>
                <w:szCs w:val="24"/>
              </w:rPr>
              <w:t>28,5</w:t>
            </w:r>
            <w:r w:rsidR="00995A3E" w:rsidRPr="00B67C20">
              <w:rPr>
                <w:sz w:val="24"/>
                <w:szCs w:val="24"/>
              </w:rPr>
              <w:t>%</w:t>
            </w:r>
          </w:p>
        </w:tc>
        <w:tc>
          <w:tcPr>
            <w:tcW w:w="967" w:type="dxa"/>
          </w:tcPr>
          <w:p w:rsidR="00FF2207" w:rsidRPr="00B67C20" w:rsidRDefault="00097986" w:rsidP="006513DB">
            <w:pPr>
              <w:spacing w:before="100" w:beforeAutospacing="1" w:after="100" w:afterAutospacing="1"/>
              <w:jc w:val="both"/>
              <w:rPr>
                <w:sz w:val="24"/>
                <w:szCs w:val="24"/>
              </w:rPr>
            </w:pPr>
            <w:r w:rsidRPr="00B67C20">
              <w:rPr>
                <w:sz w:val="24"/>
                <w:szCs w:val="24"/>
              </w:rPr>
              <w:t>0</w:t>
            </w:r>
          </w:p>
        </w:tc>
        <w:tc>
          <w:tcPr>
            <w:tcW w:w="803" w:type="dxa"/>
          </w:tcPr>
          <w:p w:rsidR="00FF2207" w:rsidRPr="00B67C20" w:rsidRDefault="00B67C20" w:rsidP="00B67C20">
            <w:pPr>
              <w:spacing w:before="100" w:beforeAutospacing="1" w:after="100" w:afterAutospacing="1"/>
              <w:jc w:val="both"/>
              <w:rPr>
                <w:sz w:val="24"/>
                <w:szCs w:val="24"/>
              </w:rPr>
            </w:pPr>
            <w:r w:rsidRPr="00B67C20">
              <w:rPr>
                <w:sz w:val="24"/>
                <w:szCs w:val="24"/>
              </w:rPr>
              <w:t>1</w:t>
            </w:r>
            <w:r w:rsidR="00097986" w:rsidRPr="00B67C20">
              <w:rPr>
                <w:sz w:val="24"/>
                <w:szCs w:val="24"/>
              </w:rPr>
              <w:t>-</w:t>
            </w:r>
            <w:r w:rsidRPr="00B67C20">
              <w:rPr>
                <w:sz w:val="24"/>
                <w:szCs w:val="24"/>
              </w:rPr>
              <w:t>14,3</w:t>
            </w:r>
            <w:r w:rsidR="00995A3E" w:rsidRPr="00B67C20">
              <w:rPr>
                <w:sz w:val="24"/>
                <w:szCs w:val="24"/>
              </w:rPr>
              <w:t>%</w:t>
            </w:r>
          </w:p>
        </w:tc>
        <w:tc>
          <w:tcPr>
            <w:tcW w:w="656" w:type="dxa"/>
          </w:tcPr>
          <w:p w:rsidR="00FF2207" w:rsidRPr="00B67C20" w:rsidRDefault="00097986" w:rsidP="006513DB">
            <w:pPr>
              <w:spacing w:before="100" w:beforeAutospacing="1" w:after="100" w:afterAutospacing="1"/>
              <w:jc w:val="both"/>
              <w:rPr>
                <w:sz w:val="24"/>
                <w:szCs w:val="24"/>
              </w:rPr>
            </w:pPr>
            <w:r w:rsidRPr="00B67C20">
              <w:rPr>
                <w:sz w:val="24"/>
                <w:szCs w:val="24"/>
              </w:rPr>
              <w:t>0</w:t>
            </w:r>
          </w:p>
        </w:tc>
      </w:tr>
    </w:tbl>
    <w:p w:rsidR="00567813" w:rsidRDefault="00917020" w:rsidP="005678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Н.Г – начало учебного года</w:t>
      </w:r>
    </w:p>
    <w:p w:rsidR="00917020" w:rsidRDefault="00917020" w:rsidP="00FF748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 – конец учебного года</w:t>
      </w:r>
    </w:p>
    <w:p w:rsidR="00796C3A" w:rsidRDefault="006513DB" w:rsidP="00F93D27">
      <w:pPr>
        <w:spacing w:after="0" w:line="240" w:lineRule="auto"/>
        <w:ind w:firstLine="708"/>
        <w:jc w:val="both"/>
        <w:rPr>
          <w:rFonts w:ascii="Times New Roman" w:eastAsia="Times New Roman" w:hAnsi="Times New Roman" w:cs="Times New Roman"/>
          <w:sz w:val="28"/>
          <w:szCs w:val="28"/>
          <w:lang w:eastAsia="ru-RU"/>
        </w:rPr>
      </w:pPr>
      <w:r w:rsidRPr="000A3EBA">
        <w:rPr>
          <w:rFonts w:ascii="Times New Roman" w:eastAsia="Times New Roman" w:hAnsi="Times New Roman" w:cs="Times New Roman"/>
          <w:sz w:val="28"/>
          <w:szCs w:val="28"/>
          <w:lang w:eastAsia="ru-RU"/>
        </w:rPr>
        <w:t xml:space="preserve">В течение учебного года проводилась </w:t>
      </w:r>
      <w:r w:rsidR="00097986" w:rsidRPr="000A3EBA">
        <w:rPr>
          <w:rFonts w:ascii="Times New Roman" w:eastAsia="Times New Roman" w:hAnsi="Times New Roman" w:cs="Times New Roman"/>
          <w:sz w:val="28"/>
          <w:szCs w:val="28"/>
          <w:lang w:eastAsia="ru-RU"/>
        </w:rPr>
        <w:t>работа</w:t>
      </w:r>
      <w:r w:rsidR="00431684">
        <w:rPr>
          <w:rFonts w:ascii="Times New Roman" w:eastAsia="Times New Roman" w:hAnsi="Times New Roman" w:cs="Times New Roman"/>
          <w:sz w:val="28"/>
          <w:szCs w:val="28"/>
          <w:lang w:eastAsia="ru-RU"/>
        </w:rPr>
        <w:t>, направленная на повышение качества усвоения программы детьми: применение проектного метода в рамках комплексно тематического планирования образовательного пр</w:t>
      </w:r>
      <w:r w:rsidR="00862C92">
        <w:rPr>
          <w:rFonts w:ascii="Times New Roman" w:eastAsia="Times New Roman" w:hAnsi="Times New Roman" w:cs="Times New Roman"/>
          <w:sz w:val="28"/>
          <w:szCs w:val="28"/>
          <w:lang w:eastAsia="ru-RU"/>
        </w:rPr>
        <w:t>оцесса,</w:t>
      </w:r>
      <w:r w:rsidR="00431684">
        <w:rPr>
          <w:rFonts w:ascii="Times New Roman" w:eastAsia="Times New Roman" w:hAnsi="Times New Roman" w:cs="Times New Roman"/>
          <w:sz w:val="28"/>
          <w:szCs w:val="28"/>
          <w:lang w:eastAsia="ru-RU"/>
        </w:rPr>
        <w:t xml:space="preserve">  </w:t>
      </w:r>
      <w:r w:rsidR="00862C92">
        <w:rPr>
          <w:rFonts w:ascii="Times New Roman" w:eastAsia="Times New Roman" w:hAnsi="Times New Roman" w:cs="Times New Roman"/>
          <w:sz w:val="28"/>
          <w:szCs w:val="28"/>
          <w:lang w:eastAsia="ru-RU"/>
        </w:rPr>
        <w:t xml:space="preserve">включение родителей, </w:t>
      </w:r>
      <w:r w:rsidR="00097986" w:rsidRPr="000A3EBA">
        <w:rPr>
          <w:rFonts w:ascii="Times New Roman" w:eastAsia="Times New Roman" w:hAnsi="Times New Roman" w:cs="Times New Roman"/>
          <w:sz w:val="28"/>
          <w:szCs w:val="28"/>
          <w:lang w:eastAsia="ru-RU"/>
        </w:rPr>
        <w:t xml:space="preserve"> </w:t>
      </w:r>
      <w:r w:rsidRPr="000A3EBA">
        <w:rPr>
          <w:rFonts w:ascii="Times New Roman" w:eastAsia="Times New Roman" w:hAnsi="Times New Roman" w:cs="Times New Roman"/>
          <w:sz w:val="28"/>
          <w:szCs w:val="28"/>
          <w:lang w:eastAsia="ru-RU"/>
        </w:rPr>
        <w:t xml:space="preserve">  </w:t>
      </w:r>
      <w:r w:rsidR="00862C92">
        <w:rPr>
          <w:rFonts w:ascii="Times New Roman" w:eastAsia="Times New Roman" w:hAnsi="Times New Roman" w:cs="Times New Roman"/>
          <w:sz w:val="28"/>
          <w:szCs w:val="28"/>
          <w:lang w:eastAsia="ru-RU"/>
        </w:rPr>
        <w:t xml:space="preserve">закаливающие мероприятия. </w:t>
      </w:r>
      <w:r w:rsidRPr="000A3EBA">
        <w:rPr>
          <w:rFonts w:ascii="Times New Roman" w:eastAsia="Times New Roman" w:hAnsi="Times New Roman" w:cs="Times New Roman"/>
          <w:sz w:val="28"/>
          <w:szCs w:val="28"/>
          <w:lang w:eastAsia="ru-RU"/>
        </w:rPr>
        <w:t>Благодаря этому удалось повысить уровень освоения программы детьми к концу года.</w:t>
      </w:r>
    </w:p>
    <w:p w:rsidR="00F93D27" w:rsidRPr="00796C3A" w:rsidRDefault="00F93D27" w:rsidP="00F93D27">
      <w:pPr>
        <w:spacing w:after="0" w:line="240" w:lineRule="auto"/>
        <w:ind w:firstLine="708"/>
        <w:jc w:val="both"/>
        <w:rPr>
          <w:rFonts w:ascii="Times New Roman" w:eastAsia="Times New Roman" w:hAnsi="Times New Roman" w:cs="Times New Roman"/>
          <w:sz w:val="28"/>
          <w:szCs w:val="28"/>
          <w:lang w:eastAsia="ru-RU"/>
        </w:rPr>
      </w:pPr>
    </w:p>
    <w:p w:rsidR="00431684" w:rsidRPr="008B012F" w:rsidRDefault="006513DB" w:rsidP="00796C3A">
      <w:pPr>
        <w:spacing w:after="0" w:line="240" w:lineRule="auto"/>
        <w:jc w:val="both"/>
        <w:rPr>
          <w:rFonts w:ascii="Times New Roman" w:eastAsia="Times New Roman" w:hAnsi="Times New Roman" w:cs="Times New Roman"/>
          <w:sz w:val="28"/>
          <w:szCs w:val="28"/>
          <w:lang w:eastAsia="ru-RU"/>
        </w:rPr>
      </w:pPr>
      <w:r w:rsidRPr="006513DB">
        <w:rPr>
          <w:rFonts w:ascii="Times New Roman" w:eastAsia="Times New Roman" w:hAnsi="Times New Roman" w:cs="Times New Roman"/>
          <w:sz w:val="24"/>
          <w:szCs w:val="24"/>
          <w:lang w:eastAsia="ru-RU"/>
        </w:rPr>
        <w:lastRenderedPageBreak/>
        <w:t> </w:t>
      </w:r>
      <w:r w:rsidR="00796C3A" w:rsidRPr="008B012F">
        <w:rPr>
          <w:rFonts w:ascii="Times New Roman" w:eastAsia="Times New Roman" w:hAnsi="Times New Roman" w:cs="Times New Roman"/>
          <w:sz w:val="28"/>
          <w:szCs w:val="28"/>
          <w:lang w:eastAsia="ru-RU"/>
        </w:rPr>
        <w:t>Программный материал (по 5 образовател</w:t>
      </w:r>
      <w:r w:rsidR="00796C3A">
        <w:rPr>
          <w:rFonts w:ascii="Times New Roman" w:eastAsia="Times New Roman" w:hAnsi="Times New Roman" w:cs="Times New Roman"/>
          <w:sz w:val="28"/>
          <w:szCs w:val="28"/>
          <w:lang w:eastAsia="ru-RU"/>
        </w:rPr>
        <w:t xml:space="preserve">ьным областям) усвоен </w:t>
      </w:r>
      <w:r w:rsidR="00C24369">
        <w:rPr>
          <w:rFonts w:ascii="Times New Roman" w:eastAsia="Times New Roman" w:hAnsi="Times New Roman" w:cs="Times New Roman"/>
          <w:sz w:val="28"/>
          <w:szCs w:val="28"/>
          <w:lang w:eastAsia="ru-RU"/>
        </w:rPr>
        <w:t>5</w:t>
      </w:r>
      <w:r w:rsidR="00796C3A">
        <w:rPr>
          <w:rFonts w:ascii="Times New Roman" w:eastAsia="Times New Roman" w:hAnsi="Times New Roman" w:cs="Times New Roman"/>
          <w:sz w:val="28"/>
          <w:szCs w:val="28"/>
          <w:lang w:eastAsia="ru-RU"/>
        </w:rPr>
        <w:t xml:space="preserve"> детьми с</w:t>
      </w:r>
      <w:r w:rsidR="00C24369">
        <w:rPr>
          <w:rFonts w:ascii="Times New Roman" w:eastAsia="Times New Roman" w:hAnsi="Times New Roman" w:cs="Times New Roman"/>
          <w:sz w:val="28"/>
          <w:szCs w:val="28"/>
          <w:lang w:eastAsia="ru-RU"/>
        </w:rPr>
        <w:t>редней</w:t>
      </w:r>
      <w:r w:rsidR="00796C3A" w:rsidRPr="008B012F">
        <w:rPr>
          <w:rFonts w:ascii="Times New Roman" w:eastAsia="Times New Roman" w:hAnsi="Times New Roman" w:cs="Times New Roman"/>
          <w:sz w:val="28"/>
          <w:szCs w:val="28"/>
          <w:lang w:eastAsia="ru-RU"/>
        </w:rPr>
        <w:t xml:space="preserve"> группы.</w:t>
      </w:r>
    </w:p>
    <w:tbl>
      <w:tblPr>
        <w:tblStyle w:val="a6"/>
        <w:tblW w:w="0" w:type="auto"/>
        <w:tblLook w:val="04A0" w:firstRow="1" w:lastRow="0" w:firstColumn="1" w:lastColumn="0" w:noHBand="0" w:noVBand="1"/>
      </w:tblPr>
      <w:tblGrid>
        <w:gridCol w:w="1153"/>
        <w:gridCol w:w="659"/>
        <w:gridCol w:w="798"/>
        <w:gridCol w:w="795"/>
        <w:gridCol w:w="656"/>
        <w:gridCol w:w="911"/>
        <w:gridCol w:w="985"/>
        <w:gridCol w:w="962"/>
        <w:gridCol w:w="967"/>
        <w:gridCol w:w="803"/>
        <w:gridCol w:w="776"/>
      </w:tblGrid>
      <w:tr w:rsidR="000C0C4A" w:rsidTr="0068427A">
        <w:tc>
          <w:tcPr>
            <w:tcW w:w="1153" w:type="dxa"/>
          </w:tcPr>
          <w:p w:rsidR="000C0C4A" w:rsidRDefault="000C0C4A" w:rsidP="0068427A">
            <w:pPr>
              <w:spacing w:before="100" w:beforeAutospacing="1" w:after="100" w:afterAutospacing="1"/>
              <w:jc w:val="both"/>
              <w:rPr>
                <w:sz w:val="24"/>
                <w:szCs w:val="24"/>
              </w:rPr>
            </w:pPr>
            <w:r>
              <w:rPr>
                <w:sz w:val="24"/>
                <w:szCs w:val="24"/>
              </w:rPr>
              <w:t>Уровень знания</w:t>
            </w:r>
          </w:p>
        </w:tc>
        <w:tc>
          <w:tcPr>
            <w:tcW w:w="1457" w:type="dxa"/>
            <w:gridSpan w:val="2"/>
          </w:tcPr>
          <w:p w:rsidR="000C0C4A" w:rsidRDefault="000C0C4A" w:rsidP="0068427A">
            <w:pPr>
              <w:spacing w:before="100" w:beforeAutospacing="1" w:after="100" w:afterAutospacing="1"/>
              <w:jc w:val="both"/>
              <w:rPr>
                <w:sz w:val="24"/>
                <w:szCs w:val="24"/>
              </w:rPr>
            </w:pPr>
            <w:proofErr w:type="spellStart"/>
            <w:r>
              <w:rPr>
                <w:sz w:val="24"/>
                <w:szCs w:val="24"/>
              </w:rPr>
              <w:t>Соц</w:t>
            </w:r>
            <w:proofErr w:type="spellEnd"/>
            <w:r>
              <w:rPr>
                <w:sz w:val="24"/>
                <w:szCs w:val="24"/>
              </w:rPr>
              <w:t>-комм развитие</w:t>
            </w:r>
          </w:p>
        </w:tc>
        <w:tc>
          <w:tcPr>
            <w:tcW w:w="1451" w:type="dxa"/>
            <w:gridSpan w:val="2"/>
          </w:tcPr>
          <w:p w:rsidR="000C0C4A" w:rsidRDefault="000C0C4A" w:rsidP="0068427A">
            <w:pPr>
              <w:spacing w:before="100" w:beforeAutospacing="1" w:after="100" w:afterAutospacing="1"/>
              <w:jc w:val="both"/>
              <w:rPr>
                <w:sz w:val="24"/>
                <w:szCs w:val="24"/>
              </w:rPr>
            </w:pPr>
            <w:r>
              <w:rPr>
                <w:sz w:val="24"/>
                <w:szCs w:val="24"/>
              </w:rPr>
              <w:t>Речевое развитие</w:t>
            </w:r>
          </w:p>
        </w:tc>
        <w:tc>
          <w:tcPr>
            <w:tcW w:w="1896" w:type="dxa"/>
            <w:gridSpan w:val="2"/>
          </w:tcPr>
          <w:p w:rsidR="000C0C4A" w:rsidRDefault="000C0C4A" w:rsidP="0068427A">
            <w:pPr>
              <w:spacing w:before="100" w:beforeAutospacing="1" w:after="100" w:afterAutospacing="1"/>
              <w:jc w:val="both"/>
              <w:rPr>
                <w:sz w:val="24"/>
                <w:szCs w:val="24"/>
              </w:rPr>
            </w:pPr>
            <w:r>
              <w:rPr>
                <w:sz w:val="24"/>
                <w:szCs w:val="24"/>
              </w:rPr>
              <w:t>Познавательное развитие</w:t>
            </w:r>
          </w:p>
        </w:tc>
        <w:tc>
          <w:tcPr>
            <w:tcW w:w="1929" w:type="dxa"/>
            <w:gridSpan w:val="2"/>
          </w:tcPr>
          <w:p w:rsidR="000C0C4A" w:rsidRDefault="000C0C4A" w:rsidP="0068427A">
            <w:pPr>
              <w:spacing w:before="100" w:beforeAutospacing="1" w:after="100" w:afterAutospacing="1"/>
              <w:jc w:val="both"/>
              <w:rPr>
                <w:sz w:val="24"/>
                <w:szCs w:val="24"/>
              </w:rPr>
            </w:pPr>
            <w:r>
              <w:rPr>
                <w:sz w:val="24"/>
                <w:szCs w:val="24"/>
              </w:rPr>
              <w:t>Художественно-эстетическое развитие</w:t>
            </w:r>
          </w:p>
        </w:tc>
        <w:tc>
          <w:tcPr>
            <w:tcW w:w="1459" w:type="dxa"/>
            <w:gridSpan w:val="2"/>
          </w:tcPr>
          <w:p w:rsidR="000C0C4A" w:rsidRDefault="000C0C4A" w:rsidP="0068427A">
            <w:pPr>
              <w:spacing w:before="100" w:beforeAutospacing="1" w:after="100" w:afterAutospacing="1"/>
              <w:jc w:val="both"/>
              <w:rPr>
                <w:sz w:val="24"/>
                <w:szCs w:val="24"/>
              </w:rPr>
            </w:pPr>
            <w:r>
              <w:rPr>
                <w:sz w:val="24"/>
                <w:szCs w:val="24"/>
              </w:rPr>
              <w:t>Физическое развитие</w:t>
            </w:r>
          </w:p>
        </w:tc>
      </w:tr>
      <w:tr w:rsidR="000C0C4A" w:rsidTr="0068427A">
        <w:tc>
          <w:tcPr>
            <w:tcW w:w="1153" w:type="dxa"/>
          </w:tcPr>
          <w:p w:rsidR="000C0C4A" w:rsidRDefault="000C0C4A" w:rsidP="0068427A">
            <w:pPr>
              <w:spacing w:before="100" w:beforeAutospacing="1" w:after="100" w:afterAutospacing="1"/>
              <w:jc w:val="both"/>
              <w:rPr>
                <w:sz w:val="24"/>
                <w:szCs w:val="24"/>
              </w:rPr>
            </w:pPr>
          </w:p>
        </w:tc>
        <w:tc>
          <w:tcPr>
            <w:tcW w:w="659" w:type="dxa"/>
          </w:tcPr>
          <w:p w:rsidR="000C0C4A" w:rsidRDefault="000C0C4A" w:rsidP="0068427A">
            <w:pPr>
              <w:spacing w:before="100" w:beforeAutospacing="1" w:after="100" w:afterAutospacing="1"/>
              <w:jc w:val="both"/>
              <w:rPr>
                <w:sz w:val="24"/>
                <w:szCs w:val="24"/>
              </w:rPr>
            </w:pPr>
            <w:r>
              <w:rPr>
                <w:sz w:val="24"/>
                <w:szCs w:val="24"/>
              </w:rPr>
              <w:t>Н. г</w:t>
            </w:r>
          </w:p>
        </w:tc>
        <w:tc>
          <w:tcPr>
            <w:tcW w:w="798"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c>
          <w:tcPr>
            <w:tcW w:w="795" w:type="dxa"/>
          </w:tcPr>
          <w:p w:rsidR="000C0C4A" w:rsidRDefault="000C0C4A" w:rsidP="0068427A">
            <w:pPr>
              <w:spacing w:before="100" w:beforeAutospacing="1" w:after="100" w:afterAutospacing="1"/>
              <w:jc w:val="both"/>
              <w:rPr>
                <w:sz w:val="24"/>
                <w:szCs w:val="24"/>
              </w:rPr>
            </w:pPr>
            <w:proofErr w:type="spellStart"/>
            <w:r>
              <w:rPr>
                <w:sz w:val="24"/>
                <w:szCs w:val="24"/>
              </w:rPr>
              <w:t>Н.г</w:t>
            </w:r>
            <w:proofErr w:type="spellEnd"/>
          </w:p>
        </w:tc>
        <w:tc>
          <w:tcPr>
            <w:tcW w:w="656"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c>
          <w:tcPr>
            <w:tcW w:w="911" w:type="dxa"/>
          </w:tcPr>
          <w:p w:rsidR="000C0C4A" w:rsidRDefault="000C0C4A" w:rsidP="0068427A">
            <w:pPr>
              <w:spacing w:before="100" w:beforeAutospacing="1" w:after="100" w:afterAutospacing="1"/>
              <w:jc w:val="both"/>
              <w:rPr>
                <w:sz w:val="24"/>
                <w:szCs w:val="24"/>
              </w:rPr>
            </w:pPr>
            <w:proofErr w:type="spellStart"/>
            <w:r>
              <w:rPr>
                <w:sz w:val="24"/>
                <w:szCs w:val="24"/>
              </w:rPr>
              <w:t>Н.г</w:t>
            </w:r>
            <w:proofErr w:type="spellEnd"/>
          </w:p>
        </w:tc>
        <w:tc>
          <w:tcPr>
            <w:tcW w:w="985"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c>
          <w:tcPr>
            <w:tcW w:w="962" w:type="dxa"/>
          </w:tcPr>
          <w:p w:rsidR="000C0C4A" w:rsidRDefault="000C0C4A" w:rsidP="0068427A">
            <w:pPr>
              <w:spacing w:before="100" w:beforeAutospacing="1" w:after="100" w:afterAutospacing="1"/>
              <w:jc w:val="both"/>
              <w:rPr>
                <w:sz w:val="24"/>
                <w:szCs w:val="24"/>
              </w:rPr>
            </w:pPr>
            <w:proofErr w:type="spellStart"/>
            <w:r>
              <w:rPr>
                <w:sz w:val="24"/>
                <w:szCs w:val="24"/>
              </w:rPr>
              <w:t>Н.г</w:t>
            </w:r>
            <w:proofErr w:type="spellEnd"/>
          </w:p>
        </w:tc>
        <w:tc>
          <w:tcPr>
            <w:tcW w:w="967"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c>
          <w:tcPr>
            <w:tcW w:w="803" w:type="dxa"/>
          </w:tcPr>
          <w:p w:rsidR="000C0C4A" w:rsidRDefault="000C0C4A" w:rsidP="0068427A">
            <w:pPr>
              <w:spacing w:before="100" w:beforeAutospacing="1" w:after="100" w:afterAutospacing="1"/>
              <w:jc w:val="both"/>
              <w:rPr>
                <w:sz w:val="24"/>
                <w:szCs w:val="24"/>
              </w:rPr>
            </w:pPr>
            <w:proofErr w:type="spellStart"/>
            <w:r>
              <w:rPr>
                <w:sz w:val="24"/>
                <w:szCs w:val="24"/>
              </w:rPr>
              <w:t>Н.г</w:t>
            </w:r>
            <w:proofErr w:type="spellEnd"/>
          </w:p>
        </w:tc>
        <w:tc>
          <w:tcPr>
            <w:tcW w:w="656" w:type="dxa"/>
          </w:tcPr>
          <w:p w:rsidR="000C0C4A" w:rsidRDefault="000C0C4A" w:rsidP="0068427A">
            <w:pPr>
              <w:spacing w:before="100" w:beforeAutospacing="1" w:after="100" w:afterAutospacing="1"/>
              <w:jc w:val="both"/>
              <w:rPr>
                <w:sz w:val="24"/>
                <w:szCs w:val="24"/>
              </w:rPr>
            </w:pPr>
            <w:proofErr w:type="spellStart"/>
            <w:r>
              <w:rPr>
                <w:sz w:val="24"/>
                <w:szCs w:val="24"/>
              </w:rPr>
              <w:t>К.г</w:t>
            </w:r>
            <w:proofErr w:type="spellEnd"/>
          </w:p>
        </w:tc>
      </w:tr>
      <w:tr w:rsidR="000C0C4A" w:rsidTr="0068427A">
        <w:tc>
          <w:tcPr>
            <w:tcW w:w="1153" w:type="dxa"/>
          </w:tcPr>
          <w:p w:rsidR="000C0C4A" w:rsidRDefault="000C0C4A" w:rsidP="0068427A">
            <w:pPr>
              <w:spacing w:before="100" w:beforeAutospacing="1" w:after="100" w:afterAutospacing="1"/>
              <w:jc w:val="both"/>
              <w:rPr>
                <w:sz w:val="24"/>
                <w:szCs w:val="24"/>
              </w:rPr>
            </w:pPr>
            <w:r>
              <w:rPr>
                <w:sz w:val="24"/>
                <w:szCs w:val="24"/>
              </w:rPr>
              <w:t>высокий</w:t>
            </w:r>
          </w:p>
        </w:tc>
        <w:tc>
          <w:tcPr>
            <w:tcW w:w="659" w:type="dxa"/>
          </w:tcPr>
          <w:p w:rsidR="000C0C4A" w:rsidRDefault="00C24369" w:rsidP="0068427A">
            <w:pPr>
              <w:spacing w:before="100" w:beforeAutospacing="1" w:after="100" w:afterAutospacing="1"/>
              <w:jc w:val="both"/>
              <w:rPr>
                <w:sz w:val="24"/>
                <w:szCs w:val="24"/>
              </w:rPr>
            </w:pPr>
            <w:r>
              <w:rPr>
                <w:sz w:val="24"/>
                <w:szCs w:val="24"/>
              </w:rPr>
              <w:t>3-60</w:t>
            </w:r>
            <w:r w:rsidR="000C0C4A">
              <w:rPr>
                <w:sz w:val="24"/>
                <w:szCs w:val="24"/>
              </w:rPr>
              <w:t>%</w:t>
            </w:r>
          </w:p>
        </w:tc>
        <w:tc>
          <w:tcPr>
            <w:tcW w:w="798" w:type="dxa"/>
          </w:tcPr>
          <w:p w:rsidR="000C0C4A" w:rsidRDefault="00C24369" w:rsidP="00300BCF">
            <w:pPr>
              <w:spacing w:before="100" w:beforeAutospacing="1" w:after="100" w:afterAutospacing="1"/>
              <w:jc w:val="both"/>
              <w:rPr>
                <w:sz w:val="24"/>
                <w:szCs w:val="24"/>
              </w:rPr>
            </w:pPr>
            <w:r>
              <w:rPr>
                <w:sz w:val="24"/>
                <w:szCs w:val="24"/>
              </w:rPr>
              <w:t>4</w:t>
            </w:r>
            <w:r w:rsidR="00471F32">
              <w:rPr>
                <w:sz w:val="24"/>
                <w:szCs w:val="24"/>
              </w:rPr>
              <w:t>-</w:t>
            </w:r>
            <w:r w:rsidR="00300BCF">
              <w:rPr>
                <w:sz w:val="24"/>
                <w:szCs w:val="24"/>
              </w:rPr>
              <w:t>8</w:t>
            </w:r>
            <w:r w:rsidR="000C0C4A">
              <w:rPr>
                <w:sz w:val="24"/>
                <w:szCs w:val="24"/>
              </w:rPr>
              <w:t>0%</w:t>
            </w:r>
          </w:p>
        </w:tc>
        <w:tc>
          <w:tcPr>
            <w:tcW w:w="795" w:type="dxa"/>
          </w:tcPr>
          <w:p w:rsidR="000C0C4A" w:rsidRDefault="00C24369" w:rsidP="0068427A">
            <w:pPr>
              <w:spacing w:before="100" w:beforeAutospacing="1" w:after="100" w:afterAutospacing="1"/>
              <w:jc w:val="both"/>
              <w:rPr>
                <w:sz w:val="24"/>
                <w:szCs w:val="24"/>
              </w:rPr>
            </w:pPr>
            <w:r>
              <w:rPr>
                <w:sz w:val="24"/>
                <w:szCs w:val="24"/>
              </w:rPr>
              <w:t>2</w:t>
            </w:r>
            <w:r w:rsidR="000C0C4A">
              <w:rPr>
                <w:sz w:val="24"/>
                <w:szCs w:val="24"/>
              </w:rPr>
              <w:t>-</w:t>
            </w:r>
            <w:r>
              <w:rPr>
                <w:sz w:val="24"/>
                <w:szCs w:val="24"/>
              </w:rPr>
              <w:t>4</w:t>
            </w:r>
            <w:r w:rsidR="000C0C4A">
              <w:rPr>
                <w:sz w:val="24"/>
                <w:szCs w:val="24"/>
              </w:rPr>
              <w:t>0%</w:t>
            </w:r>
          </w:p>
        </w:tc>
        <w:tc>
          <w:tcPr>
            <w:tcW w:w="656" w:type="dxa"/>
          </w:tcPr>
          <w:p w:rsidR="000C0C4A" w:rsidRDefault="00C24369" w:rsidP="00C24369">
            <w:pPr>
              <w:spacing w:before="100" w:beforeAutospacing="1" w:after="100" w:afterAutospacing="1"/>
              <w:jc w:val="both"/>
              <w:rPr>
                <w:sz w:val="24"/>
                <w:szCs w:val="24"/>
              </w:rPr>
            </w:pPr>
            <w:r>
              <w:rPr>
                <w:sz w:val="24"/>
                <w:szCs w:val="24"/>
              </w:rPr>
              <w:t>3</w:t>
            </w:r>
            <w:r w:rsidR="00471F32">
              <w:rPr>
                <w:sz w:val="24"/>
                <w:szCs w:val="24"/>
              </w:rPr>
              <w:t>-</w:t>
            </w:r>
            <w:r>
              <w:rPr>
                <w:sz w:val="24"/>
                <w:szCs w:val="24"/>
              </w:rPr>
              <w:t>60</w:t>
            </w:r>
            <w:r w:rsidR="000C0C4A">
              <w:rPr>
                <w:sz w:val="24"/>
                <w:szCs w:val="24"/>
              </w:rPr>
              <w:t>%</w:t>
            </w:r>
          </w:p>
        </w:tc>
        <w:tc>
          <w:tcPr>
            <w:tcW w:w="911" w:type="dxa"/>
          </w:tcPr>
          <w:p w:rsidR="000C0C4A" w:rsidRDefault="00C24369" w:rsidP="0068427A">
            <w:pPr>
              <w:spacing w:before="100" w:beforeAutospacing="1" w:after="100" w:afterAutospacing="1"/>
              <w:jc w:val="both"/>
              <w:rPr>
                <w:sz w:val="24"/>
                <w:szCs w:val="24"/>
              </w:rPr>
            </w:pPr>
            <w:r>
              <w:rPr>
                <w:sz w:val="24"/>
                <w:szCs w:val="24"/>
              </w:rPr>
              <w:t>2-4</w:t>
            </w:r>
            <w:r w:rsidR="000C0C4A">
              <w:rPr>
                <w:sz w:val="24"/>
                <w:szCs w:val="24"/>
              </w:rPr>
              <w:t>0%</w:t>
            </w:r>
          </w:p>
        </w:tc>
        <w:tc>
          <w:tcPr>
            <w:tcW w:w="985" w:type="dxa"/>
          </w:tcPr>
          <w:p w:rsidR="000C0C4A" w:rsidRDefault="00C24369" w:rsidP="0068427A">
            <w:pPr>
              <w:spacing w:before="100" w:beforeAutospacing="1" w:after="100" w:afterAutospacing="1"/>
              <w:jc w:val="both"/>
              <w:rPr>
                <w:sz w:val="24"/>
                <w:szCs w:val="24"/>
              </w:rPr>
            </w:pPr>
            <w:r>
              <w:rPr>
                <w:sz w:val="24"/>
                <w:szCs w:val="24"/>
              </w:rPr>
              <w:t>5</w:t>
            </w:r>
            <w:r w:rsidR="00471F32">
              <w:rPr>
                <w:sz w:val="24"/>
                <w:szCs w:val="24"/>
              </w:rPr>
              <w:t>-100%</w:t>
            </w:r>
          </w:p>
        </w:tc>
        <w:tc>
          <w:tcPr>
            <w:tcW w:w="962" w:type="dxa"/>
          </w:tcPr>
          <w:p w:rsidR="000C0C4A" w:rsidRDefault="000C0C4A" w:rsidP="0068427A">
            <w:pPr>
              <w:spacing w:before="100" w:beforeAutospacing="1" w:after="100" w:afterAutospacing="1"/>
              <w:jc w:val="both"/>
              <w:rPr>
                <w:sz w:val="24"/>
                <w:szCs w:val="24"/>
              </w:rPr>
            </w:pPr>
            <w:r>
              <w:rPr>
                <w:sz w:val="24"/>
                <w:szCs w:val="24"/>
              </w:rPr>
              <w:t>3</w:t>
            </w:r>
            <w:r w:rsidR="00C24369">
              <w:rPr>
                <w:sz w:val="24"/>
                <w:szCs w:val="24"/>
              </w:rPr>
              <w:t>-6</w:t>
            </w:r>
            <w:r>
              <w:rPr>
                <w:sz w:val="24"/>
                <w:szCs w:val="24"/>
              </w:rPr>
              <w:t>0%</w:t>
            </w:r>
          </w:p>
        </w:tc>
        <w:tc>
          <w:tcPr>
            <w:tcW w:w="967" w:type="dxa"/>
          </w:tcPr>
          <w:p w:rsidR="000C0C4A" w:rsidRDefault="00C24369" w:rsidP="00300BCF">
            <w:pPr>
              <w:spacing w:before="100" w:beforeAutospacing="1" w:after="100" w:afterAutospacing="1"/>
              <w:jc w:val="both"/>
              <w:rPr>
                <w:sz w:val="24"/>
                <w:szCs w:val="24"/>
              </w:rPr>
            </w:pPr>
            <w:r>
              <w:rPr>
                <w:sz w:val="24"/>
                <w:szCs w:val="24"/>
              </w:rPr>
              <w:t>4-</w:t>
            </w:r>
            <w:r w:rsidR="00300BCF">
              <w:rPr>
                <w:sz w:val="24"/>
                <w:szCs w:val="24"/>
              </w:rPr>
              <w:t>8</w:t>
            </w:r>
            <w:r w:rsidR="000C0C4A">
              <w:rPr>
                <w:sz w:val="24"/>
                <w:szCs w:val="24"/>
              </w:rPr>
              <w:t>0%</w:t>
            </w:r>
          </w:p>
        </w:tc>
        <w:tc>
          <w:tcPr>
            <w:tcW w:w="803" w:type="dxa"/>
          </w:tcPr>
          <w:p w:rsidR="000C0C4A" w:rsidRDefault="00300BCF" w:rsidP="0068427A">
            <w:pPr>
              <w:spacing w:before="100" w:beforeAutospacing="1" w:after="100" w:afterAutospacing="1"/>
              <w:jc w:val="both"/>
              <w:rPr>
                <w:sz w:val="24"/>
                <w:szCs w:val="24"/>
              </w:rPr>
            </w:pPr>
            <w:r>
              <w:rPr>
                <w:sz w:val="24"/>
                <w:szCs w:val="24"/>
              </w:rPr>
              <w:t>2-40</w:t>
            </w:r>
            <w:r w:rsidR="000C0C4A">
              <w:rPr>
                <w:sz w:val="24"/>
                <w:szCs w:val="24"/>
              </w:rPr>
              <w:t>%</w:t>
            </w:r>
          </w:p>
        </w:tc>
        <w:tc>
          <w:tcPr>
            <w:tcW w:w="656" w:type="dxa"/>
          </w:tcPr>
          <w:p w:rsidR="000C0C4A" w:rsidRDefault="00C24369" w:rsidP="0068427A">
            <w:pPr>
              <w:spacing w:before="100" w:beforeAutospacing="1" w:after="100" w:afterAutospacing="1"/>
              <w:jc w:val="both"/>
              <w:rPr>
                <w:sz w:val="24"/>
                <w:szCs w:val="24"/>
              </w:rPr>
            </w:pPr>
            <w:r>
              <w:rPr>
                <w:sz w:val="24"/>
                <w:szCs w:val="24"/>
              </w:rPr>
              <w:t>5</w:t>
            </w:r>
            <w:r w:rsidR="000C0C4A">
              <w:rPr>
                <w:sz w:val="24"/>
                <w:szCs w:val="24"/>
              </w:rPr>
              <w:t>-100%</w:t>
            </w:r>
          </w:p>
        </w:tc>
      </w:tr>
      <w:tr w:rsidR="000C0C4A" w:rsidTr="0068427A">
        <w:tc>
          <w:tcPr>
            <w:tcW w:w="1153" w:type="dxa"/>
          </w:tcPr>
          <w:p w:rsidR="000C0C4A" w:rsidRDefault="000C0C4A" w:rsidP="0068427A">
            <w:pPr>
              <w:spacing w:before="100" w:beforeAutospacing="1" w:after="100" w:afterAutospacing="1"/>
              <w:jc w:val="both"/>
              <w:rPr>
                <w:sz w:val="24"/>
                <w:szCs w:val="24"/>
              </w:rPr>
            </w:pPr>
            <w:r>
              <w:rPr>
                <w:sz w:val="24"/>
                <w:szCs w:val="24"/>
              </w:rPr>
              <w:t>средний</w:t>
            </w:r>
          </w:p>
        </w:tc>
        <w:tc>
          <w:tcPr>
            <w:tcW w:w="659" w:type="dxa"/>
          </w:tcPr>
          <w:p w:rsidR="000C0C4A" w:rsidRDefault="00C24369" w:rsidP="0068427A">
            <w:pPr>
              <w:spacing w:before="100" w:beforeAutospacing="1" w:after="100" w:afterAutospacing="1"/>
              <w:jc w:val="both"/>
              <w:rPr>
                <w:sz w:val="24"/>
                <w:szCs w:val="24"/>
              </w:rPr>
            </w:pPr>
            <w:r>
              <w:rPr>
                <w:sz w:val="24"/>
                <w:szCs w:val="24"/>
              </w:rPr>
              <w:t>1-20%</w:t>
            </w:r>
          </w:p>
        </w:tc>
        <w:tc>
          <w:tcPr>
            <w:tcW w:w="798" w:type="dxa"/>
          </w:tcPr>
          <w:p w:rsidR="000C0C4A" w:rsidRDefault="000C0C4A" w:rsidP="0068427A">
            <w:pPr>
              <w:spacing w:before="100" w:beforeAutospacing="1" w:after="100" w:afterAutospacing="1"/>
              <w:jc w:val="both"/>
              <w:rPr>
                <w:sz w:val="24"/>
                <w:szCs w:val="24"/>
              </w:rPr>
            </w:pPr>
            <w:r>
              <w:rPr>
                <w:sz w:val="24"/>
                <w:szCs w:val="24"/>
              </w:rPr>
              <w:t>1-10%</w:t>
            </w:r>
          </w:p>
        </w:tc>
        <w:tc>
          <w:tcPr>
            <w:tcW w:w="795" w:type="dxa"/>
          </w:tcPr>
          <w:p w:rsidR="000C0C4A" w:rsidRDefault="00C24369" w:rsidP="00C24369">
            <w:pPr>
              <w:spacing w:before="100" w:beforeAutospacing="1" w:after="100" w:afterAutospacing="1"/>
              <w:jc w:val="both"/>
              <w:rPr>
                <w:sz w:val="24"/>
                <w:szCs w:val="24"/>
              </w:rPr>
            </w:pPr>
            <w:r>
              <w:rPr>
                <w:sz w:val="24"/>
                <w:szCs w:val="24"/>
              </w:rPr>
              <w:t>2</w:t>
            </w:r>
            <w:r w:rsidR="000C0C4A">
              <w:rPr>
                <w:sz w:val="24"/>
                <w:szCs w:val="24"/>
              </w:rPr>
              <w:t>-</w:t>
            </w:r>
            <w:r>
              <w:rPr>
                <w:sz w:val="24"/>
                <w:szCs w:val="24"/>
              </w:rPr>
              <w:t>4</w:t>
            </w:r>
            <w:r w:rsidR="000C0C4A">
              <w:rPr>
                <w:sz w:val="24"/>
                <w:szCs w:val="24"/>
              </w:rPr>
              <w:t>0%</w:t>
            </w:r>
          </w:p>
        </w:tc>
        <w:tc>
          <w:tcPr>
            <w:tcW w:w="656" w:type="dxa"/>
          </w:tcPr>
          <w:p w:rsidR="000C0C4A" w:rsidRDefault="00471F32" w:rsidP="00C24369">
            <w:pPr>
              <w:spacing w:before="100" w:beforeAutospacing="1" w:after="100" w:afterAutospacing="1"/>
              <w:jc w:val="both"/>
              <w:rPr>
                <w:sz w:val="24"/>
                <w:szCs w:val="24"/>
              </w:rPr>
            </w:pPr>
            <w:r>
              <w:rPr>
                <w:sz w:val="24"/>
                <w:szCs w:val="24"/>
              </w:rPr>
              <w:t>1-</w:t>
            </w:r>
            <w:r w:rsidR="00C24369">
              <w:rPr>
                <w:sz w:val="24"/>
                <w:szCs w:val="24"/>
              </w:rPr>
              <w:t>20</w:t>
            </w:r>
            <w:r w:rsidR="000C0C4A">
              <w:rPr>
                <w:sz w:val="24"/>
                <w:szCs w:val="24"/>
              </w:rPr>
              <w:t>%</w:t>
            </w:r>
          </w:p>
        </w:tc>
        <w:tc>
          <w:tcPr>
            <w:tcW w:w="911" w:type="dxa"/>
          </w:tcPr>
          <w:p w:rsidR="000C0C4A" w:rsidRDefault="00C24369" w:rsidP="0068427A">
            <w:pPr>
              <w:spacing w:before="100" w:beforeAutospacing="1" w:after="100" w:afterAutospacing="1"/>
              <w:jc w:val="both"/>
              <w:rPr>
                <w:sz w:val="24"/>
                <w:szCs w:val="24"/>
              </w:rPr>
            </w:pPr>
            <w:r>
              <w:rPr>
                <w:sz w:val="24"/>
                <w:szCs w:val="24"/>
              </w:rPr>
              <w:t>2-4</w:t>
            </w:r>
            <w:r w:rsidR="00471F32">
              <w:rPr>
                <w:sz w:val="24"/>
                <w:szCs w:val="24"/>
              </w:rPr>
              <w:t>0</w:t>
            </w:r>
            <w:r w:rsidR="000C0C4A">
              <w:rPr>
                <w:sz w:val="24"/>
                <w:szCs w:val="24"/>
              </w:rPr>
              <w:t>%</w:t>
            </w:r>
          </w:p>
        </w:tc>
        <w:tc>
          <w:tcPr>
            <w:tcW w:w="985" w:type="dxa"/>
          </w:tcPr>
          <w:p w:rsidR="000C0C4A" w:rsidRDefault="00471F32" w:rsidP="0068427A">
            <w:pPr>
              <w:spacing w:before="100" w:beforeAutospacing="1" w:after="100" w:afterAutospacing="1"/>
              <w:jc w:val="both"/>
              <w:rPr>
                <w:sz w:val="24"/>
                <w:szCs w:val="24"/>
              </w:rPr>
            </w:pPr>
            <w:r>
              <w:rPr>
                <w:sz w:val="24"/>
                <w:szCs w:val="24"/>
              </w:rPr>
              <w:t>0</w:t>
            </w:r>
          </w:p>
        </w:tc>
        <w:tc>
          <w:tcPr>
            <w:tcW w:w="962" w:type="dxa"/>
          </w:tcPr>
          <w:p w:rsidR="000C0C4A" w:rsidRDefault="00C24369" w:rsidP="00C24369">
            <w:pPr>
              <w:spacing w:before="100" w:beforeAutospacing="1" w:after="100" w:afterAutospacing="1"/>
              <w:jc w:val="both"/>
              <w:rPr>
                <w:sz w:val="24"/>
                <w:szCs w:val="24"/>
              </w:rPr>
            </w:pPr>
            <w:r>
              <w:rPr>
                <w:sz w:val="24"/>
                <w:szCs w:val="24"/>
              </w:rPr>
              <w:t>1-20</w:t>
            </w:r>
            <w:r w:rsidR="000C0C4A">
              <w:rPr>
                <w:sz w:val="24"/>
                <w:szCs w:val="24"/>
              </w:rPr>
              <w:t>%</w:t>
            </w:r>
          </w:p>
        </w:tc>
        <w:tc>
          <w:tcPr>
            <w:tcW w:w="967" w:type="dxa"/>
          </w:tcPr>
          <w:p w:rsidR="000C0C4A" w:rsidRDefault="00C24369" w:rsidP="0068427A">
            <w:pPr>
              <w:spacing w:before="100" w:beforeAutospacing="1" w:after="100" w:afterAutospacing="1"/>
              <w:jc w:val="both"/>
              <w:rPr>
                <w:sz w:val="24"/>
                <w:szCs w:val="24"/>
              </w:rPr>
            </w:pPr>
            <w:r>
              <w:rPr>
                <w:sz w:val="24"/>
                <w:szCs w:val="24"/>
              </w:rPr>
              <w:t>1-2</w:t>
            </w:r>
            <w:r w:rsidR="000C0C4A">
              <w:rPr>
                <w:sz w:val="24"/>
                <w:szCs w:val="24"/>
              </w:rPr>
              <w:t>0%</w:t>
            </w:r>
          </w:p>
        </w:tc>
        <w:tc>
          <w:tcPr>
            <w:tcW w:w="803" w:type="dxa"/>
          </w:tcPr>
          <w:p w:rsidR="000C0C4A" w:rsidRDefault="00C24369" w:rsidP="0068427A">
            <w:pPr>
              <w:spacing w:before="100" w:beforeAutospacing="1" w:after="100" w:afterAutospacing="1"/>
              <w:jc w:val="both"/>
              <w:rPr>
                <w:sz w:val="24"/>
                <w:szCs w:val="24"/>
              </w:rPr>
            </w:pPr>
            <w:r>
              <w:rPr>
                <w:sz w:val="24"/>
                <w:szCs w:val="24"/>
              </w:rPr>
              <w:t>2</w:t>
            </w:r>
            <w:r w:rsidR="00471F32">
              <w:rPr>
                <w:sz w:val="24"/>
                <w:szCs w:val="24"/>
              </w:rPr>
              <w:t>-</w:t>
            </w:r>
            <w:r w:rsidR="00300BCF">
              <w:rPr>
                <w:sz w:val="24"/>
                <w:szCs w:val="24"/>
              </w:rPr>
              <w:t>4</w:t>
            </w:r>
            <w:r w:rsidR="000C0C4A">
              <w:rPr>
                <w:sz w:val="24"/>
                <w:szCs w:val="24"/>
              </w:rPr>
              <w:t>0%</w:t>
            </w:r>
          </w:p>
        </w:tc>
        <w:tc>
          <w:tcPr>
            <w:tcW w:w="656" w:type="dxa"/>
          </w:tcPr>
          <w:p w:rsidR="000C0C4A" w:rsidRDefault="000C0C4A" w:rsidP="0068427A">
            <w:pPr>
              <w:spacing w:before="100" w:beforeAutospacing="1" w:after="100" w:afterAutospacing="1"/>
              <w:jc w:val="both"/>
              <w:rPr>
                <w:sz w:val="24"/>
                <w:szCs w:val="24"/>
              </w:rPr>
            </w:pPr>
            <w:r>
              <w:rPr>
                <w:sz w:val="24"/>
                <w:szCs w:val="24"/>
              </w:rPr>
              <w:t>0</w:t>
            </w:r>
          </w:p>
        </w:tc>
      </w:tr>
      <w:tr w:rsidR="000C0C4A" w:rsidTr="0068427A">
        <w:tc>
          <w:tcPr>
            <w:tcW w:w="1153" w:type="dxa"/>
          </w:tcPr>
          <w:p w:rsidR="000C0C4A" w:rsidRDefault="000C0C4A" w:rsidP="0068427A">
            <w:pPr>
              <w:spacing w:before="100" w:beforeAutospacing="1" w:after="100" w:afterAutospacing="1"/>
              <w:jc w:val="both"/>
              <w:rPr>
                <w:sz w:val="24"/>
                <w:szCs w:val="24"/>
              </w:rPr>
            </w:pPr>
            <w:r>
              <w:rPr>
                <w:sz w:val="24"/>
                <w:szCs w:val="24"/>
              </w:rPr>
              <w:t>низкий</w:t>
            </w:r>
          </w:p>
        </w:tc>
        <w:tc>
          <w:tcPr>
            <w:tcW w:w="659" w:type="dxa"/>
          </w:tcPr>
          <w:p w:rsidR="000C0C4A" w:rsidRDefault="00C24369" w:rsidP="00C24369">
            <w:pPr>
              <w:spacing w:before="100" w:beforeAutospacing="1" w:after="100" w:afterAutospacing="1"/>
              <w:jc w:val="both"/>
              <w:rPr>
                <w:sz w:val="24"/>
                <w:szCs w:val="24"/>
              </w:rPr>
            </w:pPr>
            <w:r>
              <w:rPr>
                <w:sz w:val="24"/>
                <w:szCs w:val="24"/>
              </w:rPr>
              <w:t>1</w:t>
            </w:r>
            <w:r w:rsidR="000C0C4A">
              <w:rPr>
                <w:sz w:val="24"/>
                <w:szCs w:val="24"/>
              </w:rPr>
              <w:t>-2</w:t>
            </w:r>
            <w:r>
              <w:rPr>
                <w:sz w:val="24"/>
                <w:szCs w:val="24"/>
              </w:rPr>
              <w:t>0</w:t>
            </w:r>
            <w:r w:rsidR="000C0C4A">
              <w:rPr>
                <w:sz w:val="24"/>
                <w:szCs w:val="24"/>
              </w:rPr>
              <w:t>%</w:t>
            </w:r>
          </w:p>
        </w:tc>
        <w:tc>
          <w:tcPr>
            <w:tcW w:w="798" w:type="dxa"/>
          </w:tcPr>
          <w:p w:rsidR="000C0C4A" w:rsidRDefault="000C0C4A" w:rsidP="0068427A">
            <w:pPr>
              <w:spacing w:before="100" w:beforeAutospacing="1" w:after="100" w:afterAutospacing="1"/>
              <w:jc w:val="both"/>
              <w:rPr>
                <w:sz w:val="24"/>
                <w:szCs w:val="24"/>
              </w:rPr>
            </w:pPr>
            <w:r>
              <w:rPr>
                <w:sz w:val="24"/>
                <w:szCs w:val="24"/>
              </w:rPr>
              <w:t>0</w:t>
            </w:r>
          </w:p>
        </w:tc>
        <w:tc>
          <w:tcPr>
            <w:tcW w:w="795" w:type="dxa"/>
          </w:tcPr>
          <w:p w:rsidR="000C0C4A" w:rsidRDefault="00C24369" w:rsidP="0068427A">
            <w:pPr>
              <w:spacing w:before="100" w:beforeAutospacing="1" w:after="100" w:afterAutospacing="1"/>
              <w:jc w:val="both"/>
              <w:rPr>
                <w:sz w:val="24"/>
                <w:szCs w:val="24"/>
              </w:rPr>
            </w:pPr>
            <w:r>
              <w:rPr>
                <w:sz w:val="24"/>
                <w:szCs w:val="24"/>
              </w:rPr>
              <w:t>1</w:t>
            </w:r>
            <w:r w:rsidR="000C0C4A">
              <w:rPr>
                <w:sz w:val="24"/>
                <w:szCs w:val="24"/>
              </w:rPr>
              <w:t>-</w:t>
            </w:r>
            <w:r w:rsidR="00471F32">
              <w:rPr>
                <w:sz w:val="24"/>
                <w:szCs w:val="24"/>
              </w:rPr>
              <w:t>2</w:t>
            </w:r>
            <w:r w:rsidR="000C0C4A">
              <w:rPr>
                <w:sz w:val="24"/>
                <w:szCs w:val="24"/>
              </w:rPr>
              <w:t>0%</w:t>
            </w:r>
          </w:p>
        </w:tc>
        <w:tc>
          <w:tcPr>
            <w:tcW w:w="656" w:type="dxa"/>
          </w:tcPr>
          <w:p w:rsidR="000C0C4A" w:rsidRDefault="00471F32" w:rsidP="00C24369">
            <w:pPr>
              <w:spacing w:before="100" w:beforeAutospacing="1" w:after="100" w:afterAutospacing="1"/>
              <w:jc w:val="both"/>
              <w:rPr>
                <w:sz w:val="24"/>
                <w:szCs w:val="24"/>
              </w:rPr>
            </w:pPr>
            <w:r>
              <w:rPr>
                <w:sz w:val="24"/>
                <w:szCs w:val="24"/>
              </w:rPr>
              <w:t>1-</w:t>
            </w:r>
            <w:r w:rsidR="00C24369">
              <w:rPr>
                <w:sz w:val="24"/>
                <w:szCs w:val="24"/>
              </w:rPr>
              <w:t>20</w:t>
            </w:r>
            <w:r w:rsidR="000C0C4A">
              <w:rPr>
                <w:sz w:val="24"/>
                <w:szCs w:val="24"/>
              </w:rPr>
              <w:t>%</w:t>
            </w:r>
          </w:p>
        </w:tc>
        <w:tc>
          <w:tcPr>
            <w:tcW w:w="911" w:type="dxa"/>
          </w:tcPr>
          <w:p w:rsidR="000C0C4A" w:rsidRDefault="00C24369" w:rsidP="0068427A">
            <w:pPr>
              <w:spacing w:before="100" w:beforeAutospacing="1" w:after="100" w:afterAutospacing="1"/>
              <w:jc w:val="both"/>
              <w:rPr>
                <w:sz w:val="24"/>
                <w:szCs w:val="24"/>
              </w:rPr>
            </w:pPr>
            <w:r>
              <w:rPr>
                <w:sz w:val="24"/>
                <w:szCs w:val="24"/>
              </w:rPr>
              <w:t>1-2</w:t>
            </w:r>
            <w:r w:rsidR="000C0C4A">
              <w:rPr>
                <w:sz w:val="24"/>
                <w:szCs w:val="24"/>
              </w:rPr>
              <w:t>0%</w:t>
            </w:r>
          </w:p>
        </w:tc>
        <w:tc>
          <w:tcPr>
            <w:tcW w:w="985" w:type="dxa"/>
          </w:tcPr>
          <w:p w:rsidR="000C0C4A" w:rsidRDefault="000C0C4A" w:rsidP="0068427A">
            <w:pPr>
              <w:spacing w:before="100" w:beforeAutospacing="1" w:after="100" w:afterAutospacing="1"/>
              <w:jc w:val="both"/>
              <w:rPr>
                <w:sz w:val="24"/>
                <w:szCs w:val="24"/>
              </w:rPr>
            </w:pPr>
            <w:r>
              <w:rPr>
                <w:sz w:val="24"/>
                <w:szCs w:val="24"/>
              </w:rPr>
              <w:t>0</w:t>
            </w:r>
          </w:p>
        </w:tc>
        <w:tc>
          <w:tcPr>
            <w:tcW w:w="962" w:type="dxa"/>
          </w:tcPr>
          <w:p w:rsidR="000C0C4A" w:rsidRDefault="00C24369" w:rsidP="0068427A">
            <w:pPr>
              <w:spacing w:before="100" w:beforeAutospacing="1" w:after="100" w:afterAutospacing="1"/>
              <w:jc w:val="both"/>
              <w:rPr>
                <w:sz w:val="24"/>
                <w:szCs w:val="24"/>
              </w:rPr>
            </w:pPr>
            <w:r>
              <w:rPr>
                <w:sz w:val="24"/>
                <w:szCs w:val="24"/>
              </w:rPr>
              <w:t>1-20</w:t>
            </w:r>
            <w:r w:rsidR="000C0C4A">
              <w:rPr>
                <w:sz w:val="24"/>
                <w:szCs w:val="24"/>
              </w:rPr>
              <w:t>%</w:t>
            </w:r>
          </w:p>
        </w:tc>
        <w:tc>
          <w:tcPr>
            <w:tcW w:w="967" w:type="dxa"/>
          </w:tcPr>
          <w:p w:rsidR="000C0C4A" w:rsidRDefault="000C0C4A" w:rsidP="0068427A">
            <w:pPr>
              <w:spacing w:before="100" w:beforeAutospacing="1" w:after="100" w:afterAutospacing="1"/>
              <w:jc w:val="both"/>
              <w:rPr>
                <w:sz w:val="24"/>
                <w:szCs w:val="24"/>
              </w:rPr>
            </w:pPr>
            <w:r>
              <w:rPr>
                <w:sz w:val="24"/>
                <w:szCs w:val="24"/>
              </w:rPr>
              <w:t>0</w:t>
            </w:r>
          </w:p>
        </w:tc>
        <w:tc>
          <w:tcPr>
            <w:tcW w:w="803" w:type="dxa"/>
          </w:tcPr>
          <w:p w:rsidR="000C0C4A" w:rsidRDefault="00C24369" w:rsidP="00C24369">
            <w:pPr>
              <w:spacing w:before="100" w:beforeAutospacing="1" w:after="100" w:afterAutospacing="1"/>
              <w:jc w:val="both"/>
              <w:rPr>
                <w:sz w:val="24"/>
                <w:szCs w:val="24"/>
              </w:rPr>
            </w:pPr>
            <w:r>
              <w:rPr>
                <w:sz w:val="24"/>
                <w:szCs w:val="24"/>
              </w:rPr>
              <w:t>1-20</w:t>
            </w:r>
            <w:r w:rsidR="000C0C4A">
              <w:rPr>
                <w:sz w:val="24"/>
                <w:szCs w:val="24"/>
              </w:rPr>
              <w:t>%</w:t>
            </w:r>
          </w:p>
        </w:tc>
        <w:tc>
          <w:tcPr>
            <w:tcW w:w="656" w:type="dxa"/>
          </w:tcPr>
          <w:p w:rsidR="000C0C4A" w:rsidRDefault="000C0C4A" w:rsidP="0068427A">
            <w:pPr>
              <w:spacing w:before="100" w:beforeAutospacing="1" w:after="100" w:afterAutospacing="1"/>
              <w:jc w:val="both"/>
              <w:rPr>
                <w:sz w:val="24"/>
                <w:szCs w:val="24"/>
              </w:rPr>
            </w:pPr>
            <w:r>
              <w:rPr>
                <w:sz w:val="24"/>
                <w:szCs w:val="24"/>
              </w:rPr>
              <w:t>0</w:t>
            </w:r>
          </w:p>
        </w:tc>
      </w:tr>
    </w:tbl>
    <w:p w:rsidR="00C8459B" w:rsidRDefault="0005626A" w:rsidP="00C8459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459B">
        <w:rPr>
          <w:rFonts w:ascii="Times New Roman" w:eastAsia="Times New Roman" w:hAnsi="Times New Roman" w:cs="Times New Roman"/>
          <w:sz w:val="24"/>
          <w:szCs w:val="24"/>
          <w:lang w:eastAsia="ru-RU"/>
        </w:rPr>
        <w:t>Н.Г – начало учебного года</w:t>
      </w:r>
    </w:p>
    <w:p w:rsidR="00C8459B" w:rsidRDefault="00C8459B" w:rsidP="00C8459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К.Г – конец учебного года</w:t>
      </w:r>
    </w:p>
    <w:p w:rsidR="006513DB" w:rsidRDefault="00C8459B" w:rsidP="0043168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31684">
        <w:rPr>
          <w:rFonts w:ascii="Times New Roman" w:eastAsia="Times New Roman" w:hAnsi="Times New Roman" w:cs="Times New Roman"/>
          <w:sz w:val="28"/>
          <w:szCs w:val="28"/>
          <w:lang w:eastAsia="ru-RU"/>
        </w:rPr>
        <w:t xml:space="preserve">        </w:t>
      </w:r>
      <w:r w:rsidR="006513DB" w:rsidRPr="00431684">
        <w:rPr>
          <w:rFonts w:ascii="Times New Roman" w:eastAsia="Times New Roman" w:hAnsi="Times New Roman" w:cs="Times New Roman"/>
          <w:sz w:val="28"/>
          <w:szCs w:val="28"/>
          <w:lang w:eastAsia="ru-RU"/>
        </w:rPr>
        <w:t xml:space="preserve"> Данная возрастная группа детей показала достаточный уровень овладения результатами образовательной программой.  </w:t>
      </w:r>
      <w:r w:rsidR="00796C3A" w:rsidRPr="00431684">
        <w:rPr>
          <w:rFonts w:ascii="Times New Roman" w:eastAsia="Times New Roman" w:hAnsi="Times New Roman" w:cs="Times New Roman"/>
          <w:sz w:val="28"/>
          <w:szCs w:val="28"/>
          <w:lang w:eastAsia="ru-RU"/>
        </w:rPr>
        <w:t>Исходя из общего результата мониторинга по освоению программного материала по всем образовательным областям, дети в основном показали высокий и средний уровень развития. В целом реализация  образовательных областей н</w:t>
      </w:r>
      <w:r w:rsidR="00431684">
        <w:rPr>
          <w:rFonts w:ascii="Times New Roman" w:eastAsia="Times New Roman" w:hAnsi="Times New Roman" w:cs="Times New Roman"/>
          <w:sz w:val="28"/>
          <w:szCs w:val="28"/>
          <w:lang w:eastAsia="ru-RU"/>
        </w:rPr>
        <w:t xml:space="preserve">аходится на достаточном уровне. </w:t>
      </w:r>
      <w:r w:rsidR="00796C3A" w:rsidRPr="00431684">
        <w:rPr>
          <w:rFonts w:ascii="Times New Roman" w:eastAsia="Times New Roman" w:hAnsi="Times New Roman" w:cs="Times New Roman"/>
          <w:sz w:val="28"/>
          <w:szCs w:val="28"/>
          <w:lang w:eastAsia="ru-RU"/>
        </w:rPr>
        <w:t>Достижению таких результатов способствовало использование разнообразных форм</w:t>
      </w:r>
      <w:r w:rsidR="00431684">
        <w:rPr>
          <w:rFonts w:ascii="Times New Roman" w:eastAsia="Times New Roman" w:hAnsi="Times New Roman" w:cs="Times New Roman"/>
          <w:sz w:val="28"/>
          <w:szCs w:val="28"/>
          <w:lang w:eastAsia="ru-RU"/>
        </w:rPr>
        <w:t>,</w:t>
      </w:r>
      <w:r w:rsidR="00796C3A" w:rsidRPr="00431684">
        <w:rPr>
          <w:rFonts w:ascii="Times New Roman" w:eastAsia="Times New Roman" w:hAnsi="Times New Roman" w:cs="Times New Roman"/>
          <w:sz w:val="28"/>
          <w:szCs w:val="28"/>
          <w:lang w:eastAsia="ru-RU"/>
        </w:rPr>
        <w:t xml:space="preserve"> </w:t>
      </w:r>
      <w:r w:rsidR="00431684">
        <w:rPr>
          <w:rFonts w:ascii="Times New Roman" w:eastAsia="Times New Roman" w:hAnsi="Times New Roman" w:cs="Times New Roman"/>
          <w:sz w:val="28"/>
          <w:szCs w:val="28"/>
          <w:lang w:eastAsia="ru-RU"/>
        </w:rPr>
        <w:t xml:space="preserve">в том числе индивидуальных </w:t>
      </w:r>
      <w:r w:rsidR="00796C3A" w:rsidRPr="00431684">
        <w:rPr>
          <w:rFonts w:ascii="Times New Roman" w:eastAsia="Times New Roman" w:hAnsi="Times New Roman" w:cs="Times New Roman"/>
          <w:sz w:val="28"/>
          <w:szCs w:val="28"/>
          <w:lang w:eastAsia="ru-RU"/>
        </w:rPr>
        <w:t>работы.</w:t>
      </w:r>
    </w:p>
    <w:p w:rsidR="00C24369" w:rsidRDefault="00C24369" w:rsidP="00C243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8B012F">
        <w:rPr>
          <w:rFonts w:ascii="Times New Roman" w:eastAsia="Times New Roman" w:hAnsi="Times New Roman" w:cs="Times New Roman"/>
          <w:sz w:val="28"/>
          <w:szCs w:val="28"/>
          <w:lang w:eastAsia="ru-RU"/>
        </w:rPr>
        <w:t>Программный материал (по 5 образовател</w:t>
      </w:r>
      <w:r>
        <w:rPr>
          <w:rFonts w:ascii="Times New Roman" w:eastAsia="Times New Roman" w:hAnsi="Times New Roman" w:cs="Times New Roman"/>
          <w:sz w:val="28"/>
          <w:szCs w:val="28"/>
          <w:lang w:eastAsia="ru-RU"/>
        </w:rPr>
        <w:t>ьным областям) усвоен 6 детьми старшей</w:t>
      </w:r>
      <w:r w:rsidRPr="008B012F">
        <w:rPr>
          <w:rFonts w:ascii="Times New Roman" w:eastAsia="Times New Roman" w:hAnsi="Times New Roman" w:cs="Times New Roman"/>
          <w:sz w:val="28"/>
          <w:szCs w:val="28"/>
          <w:lang w:eastAsia="ru-RU"/>
        </w:rPr>
        <w:t xml:space="preserve"> группы.</w:t>
      </w:r>
    </w:p>
    <w:tbl>
      <w:tblPr>
        <w:tblStyle w:val="a6"/>
        <w:tblW w:w="0" w:type="auto"/>
        <w:tblLook w:val="04A0" w:firstRow="1" w:lastRow="0" w:firstColumn="1" w:lastColumn="0" w:noHBand="0" w:noVBand="1"/>
      </w:tblPr>
      <w:tblGrid>
        <w:gridCol w:w="1068"/>
        <w:gridCol w:w="821"/>
        <w:gridCol w:w="821"/>
        <w:gridCol w:w="821"/>
        <w:gridCol w:w="762"/>
        <w:gridCol w:w="894"/>
        <w:gridCol w:w="926"/>
        <w:gridCol w:w="943"/>
        <w:gridCol w:w="932"/>
        <w:gridCol w:w="821"/>
        <w:gridCol w:w="762"/>
      </w:tblGrid>
      <w:tr w:rsidR="00C24369"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Уровень знания</w:t>
            </w:r>
          </w:p>
        </w:tc>
        <w:tc>
          <w:tcPr>
            <w:tcW w:w="1457"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Соц</w:t>
            </w:r>
            <w:proofErr w:type="spellEnd"/>
            <w:r>
              <w:rPr>
                <w:sz w:val="24"/>
                <w:szCs w:val="24"/>
              </w:rPr>
              <w:t>-комм развитие</w:t>
            </w:r>
          </w:p>
        </w:tc>
        <w:tc>
          <w:tcPr>
            <w:tcW w:w="1451"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Речевое развитие</w:t>
            </w:r>
          </w:p>
        </w:tc>
        <w:tc>
          <w:tcPr>
            <w:tcW w:w="1896"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Познавательное развитие</w:t>
            </w:r>
          </w:p>
        </w:tc>
        <w:tc>
          <w:tcPr>
            <w:tcW w:w="1929"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Художественно-эстетическое развитие</w:t>
            </w:r>
          </w:p>
        </w:tc>
        <w:tc>
          <w:tcPr>
            <w:tcW w:w="1459"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Физическое развитие</w:t>
            </w:r>
          </w:p>
        </w:tc>
      </w:tr>
      <w:tr w:rsidR="00F93D27" w:rsidTr="00C24369">
        <w:tc>
          <w:tcPr>
            <w:tcW w:w="1153" w:type="dxa"/>
            <w:tcBorders>
              <w:top w:val="single" w:sz="4" w:space="0" w:color="auto"/>
              <w:left w:val="single" w:sz="4" w:space="0" w:color="auto"/>
              <w:bottom w:val="single" w:sz="4" w:space="0" w:color="auto"/>
              <w:right w:val="single" w:sz="4" w:space="0" w:color="auto"/>
            </w:tcBorders>
          </w:tcPr>
          <w:p w:rsidR="00C24369" w:rsidRDefault="00C24369">
            <w:pPr>
              <w:spacing w:before="100" w:beforeAutospacing="1" w:after="100" w:afterAutospacing="1"/>
              <w:jc w:val="both"/>
              <w:rPr>
                <w:sz w:val="24"/>
                <w:szCs w:val="24"/>
              </w:rPr>
            </w:pPr>
          </w:p>
        </w:tc>
        <w:tc>
          <w:tcPr>
            <w:tcW w:w="659"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Н. г</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79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911"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962"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80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r>
      <w:tr w:rsidR="00F93D27"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высокий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300BCF" w:rsidP="00F93D27">
            <w:pPr>
              <w:spacing w:before="100" w:beforeAutospacing="1" w:after="100" w:afterAutospacing="1"/>
              <w:jc w:val="both"/>
              <w:rPr>
                <w:sz w:val="24"/>
                <w:szCs w:val="24"/>
              </w:rPr>
            </w:pPr>
            <w:r>
              <w:rPr>
                <w:sz w:val="24"/>
                <w:szCs w:val="24"/>
              </w:rPr>
              <w:t>3</w:t>
            </w:r>
            <w:r w:rsidR="00C24369">
              <w:rPr>
                <w:sz w:val="24"/>
                <w:szCs w:val="24"/>
              </w:rPr>
              <w:t>-</w:t>
            </w:r>
            <w:r w:rsidR="00F93D27">
              <w:rPr>
                <w:sz w:val="24"/>
                <w:szCs w:val="24"/>
              </w:rPr>
              <w:t>5</w:t>
            </w:r>
            <w:r w:rsidR="00C24369">
              <w:rPr>
                <w:sz w:val="24"/>
                <w:szCs w:val="24"/>
              </w:rPr>
              <w:t>0%</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300BCF">
            <w:pPr>
              <w:spacing w:before="100" w:beforeAutospacing="1" w:after="100" w:afterAutospacing="1"/>
              <w:jc w:val="both"/>
              <w:rPr>
                <w:sz w:val="24"/>
                <w:szCs w:val="24"/>
              </w:rPr>
            </w:pPr>
            <w:r>
              <w:rPr>
                <w:sz w:val="24"/>
                <w:szCs w:val="24"/>
              </w:rPr>
              <w:t>5</w:t>
            </w:r>
            <w:r w:rsidR="00C24369">
              <w:rPr>
                <w:sz w:val="24"/>
                <w:szCs w:val="24"/>
              </w:rPr>
              <w:t>-90%</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3-50</w:t>
            </w:r>
            <w:r w:rsidR="00C24369">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300BCF">
            <w:pPr>
              <w:spacing w:before="100" w:beforeAutospacing="1" w:after="100" w:afterAutospacing="1"/>
              <w:jc w:val="both"/>
              <w:rPr>
                <w:sz w:val="24"/>
                <w:szCs w:val="24"/>
              </w:rPr>
            </w:pPr>
            <w:r>
              <w:rPr>
                <w:sz w:val="24"/>
                <w:szCs w:val="24"/>
              </w:rPr>
              <w:t>6</w:t>
            </w:r>
            <w:r w:rsidR="00C24369">
              <w:rPr>
                <w:sz w:val="24"/>
                <w:szCs w:val="24"/>
              </w:rPr>
              <w:t>-100%</w:t>
            </w:r>
          </w:p>
        </w:tc>
        <w:tc>
          <w:tcPr>
            <w:tcW w:w="911" w:type="dxa"/>
            <w:tcBorders>
              <w:top w:val="single" w:sz="4" w:space="0" w:color="auto"/>
              <w:left w:val="single" w:sz="4" w:space="0" w:color="auto"/>
              <w:bottom w:val="single" w:sz="4" w:space="0" w:color="auto"/>
              <w:right w:val="single" w:sz="4" w:space="0" w:color="auto"/>
            </w:tcBorders>
            <w:hideMark/>
          </w:tcPr>
          <w:p w:rsidR="00C24369" w:rsidRDefault="00F93D27" w:rsidP="00F93D27">
            <w:pPr>
              <w:spacing w:before="100" w:beforeAutospacing="1" w:after="100" w:afterAutospacing="1"/>
              <w:jc w:val="both"/>
              <w:rPr>
                <w:sz w:val="24"/>
                <w:szCs w:val="24"/>
              </w:rPr>
            </w:pPr>
            <w:r>
              <w:rPr>
                <w:sz w:val="24"/>
                <w:szCs w:val="24"/>
              </w:rPr>
              <w:t>3</w:t>
            </w:r>
            <w:r w:rsidR="00C24369">
              <w:rPr>
                <w:sz w:val="24"/>
                <w:szCs w:val="24"/>
              </w:rPr>
              <w:t>-</w:t>
            </w:r>
            <w:r>
              <w:rPr>
                <w:sz w:val="24"/>
                <w:szCs w:val="24"/>
              </w:rPr>
              <w:t>5</w:t>
            </w:r>
            <w:r w:rsidR="00C24369">
              <w:rPr>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5</w:t>
            </w:r>
            <w:r w:rsidR="00C24369">
              <w:rPr>
                <w:sz w:val="24"/>
                <w:szCs w:val="24"/>
              </w:rPr>
              <w:t>-90%</w:t>
            </w:r>
          </w:p>
        </w:tc>
        <w:tc>
          <w:tcPr>
            <w:tcW w:w="962" w:type="dxa"/>
            <w:tcBorders>
              <w:top w:val="single" w:sz="4" w:space="0" w:color="auto"/>
              <w:left w:val="single" w:sz="4" w:space="0" w:color="auto"/>
              <w:bottom w:val="single" w:sz="4" w:space="0" w:color="auto"/>
              <w:right w:val="single" w:sz="4" w:space="0" w:color="auto"/>
            </w:tcBorders>
            <w:hideMark/>
          </w:tcPr>
          <w:p w:rsidR="00C24369" w:rsidRDefault="00F93D27" w:rsidP="00F93D27">
            <w:pPr>
              <w:spacing w:before="100" w:beforeAutospacing="1" w:after="100" w:afterAutospacing="1"/>
              <w:jc w:val="both"/>
              <w:rPr>
                <w:sz w:val="24"/>
                <w:szCs w:val="24"/>
              </w:rPr>
            </w:pPr>
            <w:r>
              <w:rPr>
                <w:sz w:val="24"/>
                <w:szCs w:val="24"/>
              </w:rPr>
              <w:t>4</w:t>
            </w:r>
            <w:r w:rsidR="00C24369">
              <w:rPr>
                <w:sz w:val="24"/>
                <w:szCs w:val="24"/>
              </w:rPr>
              <w:t>-</w:t>
            </w:r>
            <w:r>
              <w:rPr>
                <w:sz w:val="24"/>
                <w:szCs w:val="24"/>
              </w:rPr>
              <w:t>66,7</w:t>
            </w:r>
            <w:r w:rsidR="00C24369">
              <w:rPr>
                <w:sz w:val="24"/>
                <w:szCs w:val="24"/>
              </w:rPr>
              <w:t>%</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6</w:t>
            </w:r>
            <w:r w:rsidR="00C24369">
              <w:rPr>
                <w:sz w:val="24"/>
                <w:szCs w:val="24"/>
              </w:rPr>
              <w:t>-100%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F93D27" w:rsidP="00F93D27">
            <w:pPr>
              <w:spacing w:before="100" w:beforeAutospacing="1" w:after="100" w:afterAutospacing="1"/>
              <w:jc w:val="both"/>
              <w:rPr>
                <w:sz w:val="24"/>
                <w:szCs w:val="24"/>
              </w:rPr>
            </w:pPr>
            <w:r>
              <w:rPr>
                <w:sz w:val="24"/>
                <w:szCs w:val="24"/>
              </w:rPr>
              <w:t>4</w:t>
            </w:r>
            <w:r w:rsidR="00C24369">
              <w:rPr>
                <w:sz w:val="24"/>
                <w:szCs w:val="24"/>
              </w:rPr>
              <w:t>-</w:t>
            </w:r>
            <w:r>
              <w:rPr>
                <w:sz w:val="24"/>
                <w:szCs w:val="24"/>
              </w:rPr>
              <w:t>66,7</w:t>
            </w:r>
            <w:r w:rsidR="00C24369">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6</w:t>
            </w:r>
            <w:r w:rsidR="00C24369">
              <w:rPr>
                <w:sz w:val="24"/>
                <w:szCs w:val="24"/>
              </w:rPr>
              <w:t>-100%</w:t>
            </w:r>
          </w:p>
        </w:tc>
      </w:tr>
      <w:tr w:rsidR="00F93D27"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средний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C24369" w:rsidP="00F93D27">
            <w:pPr>
              <w:spacing w:before="100" w:beforeAutospacing="1" w:after="100" w:afterAutospacing="1"/>
              <w:jc w:val="both"/>
              <w:rPr>
                <w:sz w:val="24"/>
                <w:szCs w:val="24"/>
              </w:rPr>
            </w:pPr>
            <w:r>
              <w:rPr>
                <w:sz w:val="24"/>
                <w:szCs w:val="24"/>
              </w:rPr>
              <w:t>1-1</w:t>
            </w:r>
            <w:r w:rsidR="00F93D27">
              <w:rPr>
                <w:sz w:val="24"/>
                <w:szCs w:val="24"/>
              </w:rPr>
              <w:t>6,7</w:t>
            </w:r>
            <w:r>
              <w:rPr>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1-16,7</w:t>
            </w:r>
            <w:r w:rsidR="00C24369">
              <w:rPr>
                <w:sz w:val="24"/>
                <w:szCs w:val="24"/>
              </w:rPr>
              <w:t>%</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300BCF">
            <w:pPr>
              <w:spacing w:before="100" w:beforeAutospacing="1" w:after="100" w:afterAutospacing="1"/>
              <w:jc w:val="both"/>
              <w:rPr>
                <w:sz w:val="24"/>
                <w:szCs w:val="24"/>
              </w:rPr>
            </w:pPr>
            <w:r>
              <w:rPr>
                <w:sz w:val="24"/>
                <w:szCs w:val="24"/>
              </w:rPr>
              <w:t>2</w:t>
            </w:r>
            <w:r w:rsidR="00F93D27">
              <w:rPr>
                <w:sz w:val="24"/>
                <w:szCs w:val="24"/>
              </w:rPr>
              <w:t>-33,3</w:t>
            </w:r>
            <w:r w:rsidR="00C24369">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11"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2-33,3</w:t>
            </w:r>
            <w:r w:rsidR="00C24369">
              <w:rPr>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1-16,7</w:t>
            </w:r>
            <w:r w:rsidR="00C24369">
              <w:rPr>
                <w:sz w:val="24"/>
                <w:szCs w:val="24"/>
              </w:rPr>
              <w:t>%</w:t>
            </w:r>
          </w:p>
        </w:tc>
        <w:tc>
          <w:tcPr>
            <w:tcW w:w="962"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2-33,3</w:t>
            </w:r>
            <w:r w:rsidR="00C24369">
              <w:rPr>
                <w:sz w:val="24"/>
                <w:szCs w:val="24"/>
              </w:rPr>
              <w:t>%</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2-33,3</w:t>
            </w:r>
            <w:r w:rsidR="00C24369">
              <w:rPr>
                <w:sz w:val="24"/>
                <w:szCs w:val="24"/>
              </w:rPr>
              <w:t>%</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r>
      <w:tr w:rsidR="00F93D27"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низкий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2-33,3</w:t>
            </w:r>
            <w:r w:rsidR="00C24369">
              <w:rPr>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1-10%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11" w:type="dxa"/>
            <w:tcBorders>
              <w:top w:val="single" w:sz="4" w:space="0" w:color="auto"/>
              <w:left w:val="single" w:sz="4" w:space="0" w:color="auto"/>
              <w:bottom w:val="single" w:sz="4" w:space="0" w:color="auto"/>
              <w:right w:val="single" w:sz="4" w:space="0" w:color="auto"/>
            </w:tcBorders>
            <w:hideMark/>
          </w:tcPr>
          <w:p w:rsidR="00C24369" w:rsidRDefault="00C24369" w:rsidP="00F93D27">
            <w:pPr>
              <w:spacing w:before="100" w:beforeAutospacing="1" w:after="100" w:afterAutospacing="1"/>
              <w:jc w:val="both"/>
              <w:rPr>
                <w:sz w:val="24"/>
                <w:szCs w:val="24"/>
              </w:rPr>
            </w:pPr>
            <w:r>
              <w:rPr>
                <w:sz w:val="24"/>
                <w:szCs w:val="24"/>
              </w:rPr>
              <w:t>1-1</w:t>
            </w:r>
            <w:r w:rsidR="00F93D27">
              <w:rPr>
                <w:sz w:val="24"/>
                <w:szCs w:val="24"/>
              </w:rPr>
              <w:t>6,7</w:t>
            </w:r>
            <w:r>
              <w:rPr>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62"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r>
    </w:tbl>
    <w:p w:rsidR="00C24369" w:rsidRDefault="00C24369" w:rsidP="00C243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Н.Г – начало учебного года</w:t>
      </w:r>
    </w:p>
    <w:p w:rsidR="00C24369" w:rsidRDefault="00C24369" w:rsidP="00C243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К.Г – конец учебного года</w:t>
      </w:r>
    </w:p>
    <w:p w:rsidR="00C24369" w:rsidRPr="00F93D27" w:rsidRDefault="00C24369" w:rsidP="00C243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93D27">
        <w:rPr>
          <w:rFonts w:ascii="Times New Roman" w:eastAsia="Times New Roman" w:hAnsi="Times New Roman" w:cs="Times New Roman"/>
          <w:sz w:val="28"/>
          <w:szCs w:val="28"/>
          <w:lang w:eastAsia="ru-RU"/>
        </w:rPr>
        <w:t xml:space="preserve">           Исходя из общего результата мониторинга по освоению программного материала по всем образовательным областям, дети в основном показали высокий и средний уровень развития. В целом реализация  образовательных областей находится на достаточном уровне, однако, предпосылки к повышению уровня детей существуют.  Достижению таких результатов способствовало использование разнообразных форм работы.</w:t>
      </w:r>
    </w:p>
    <w:p w:rsidR="00C24369" w:rsidRDefault="00C24369" w:rsidP="00C24369">
      <w:pPr>
        <w:spacing w:after="0" w:line="240" w:lineRule="auto"/>
        <w:jc w:val="both"/>
        <w:rPr>
          <w:rFonts w:ascii="Times New Roman" w:eastAsia="Times New Roman" w:hAnsi="Times New Roman" w:cs="Times New Roman"/>
          <w:sz w:val="24"/>
          <w:szCs w:val="24"/>
          <w:lang w:eastAsia="ru-RU"/>
        </w:rPr>
      </w:pPr>
    </w:p>
    <w:p w:rsidR="00C24369" w:rsidRDefault="00F93D27" w:rsidP="00C243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sidRPr="008B012F">
        <w:rPr>
          <w:rFonts w:ascii="Times New Roman" w:eastAsia="Times New Roman" w:hAnsi="Times New Roman" w:cs="Times New Roman"/>
          <w:sz w:val="28"/>
          <w:szCs w:val="28"/>
          <w:lang w:eastAsia="ru-RU"/>
        </w:rPr>
        <w:t>Программный материал (по 5 образовател</w:t>
      </w:r>
      <w:r>
        <w:rPr>
          <w:rFonts w:ascii="Times New Roman" w:eastAsia="Times New Roman" w:hAnsi="Times New Roman" w:cs="Times New Roman"/>
          <w:sz w:val="28"/>
          <w:szCs w:val="28"/>
          <w:lang w:eastAsia="ru-RU"/>
        </w:rPr>
        <w:t>ьным областям) усвоен 5 детьми подготовительной</w:t>
      </w:r>
      <w:r w:rsidRPr="008B012F">
        <w:rPr>
          <w:rFonts w:ascii="Times New Roman" w:eastAsia="Times New Roman" w:hAnsi="Times New Roman" w:cs="Times New Roman"/>
          <w:sz w:val="28"/>
          <w:szCs w:val="28"/>
          <w:lang w:eastAsia="ru-RU"/>
        </w:rPr>
        <w:t xml:space="preserve"> группы.</w:t>
      </w:r>
    </w:p>
    <w:tbl>
      <w:tblPr>
        <w:tblStyle w:val="a6"/>
        <w:tblW w:w="0" w:type="auto"/>
        <w:tblLook w:val="04A0" w:firstRow="1" w:lastRow="0" w:firstColumn="1" w:lastColumn="0" w:noHBand="0" w:noVBand="1"/>
      </w:tblPr>
      <w:tblGrid>
        <w:gridCol w:w="1153"/>
        <w:gridCol w:w="659"/>
        <w:gridCol w:w="798"/>
        <w:gridCol w:w="795"/>
        <w:gridCol w:w="656"/>
        <w:gridCol w:w="911"/>
        <w:gridCol w:w="985"/>
        <w:gridCol w:w="962"/>
        <w:gridCol w:w="967"/>
        <w:gridCol w:w="803"/>
        <w:gridCol w:w="776"/>
      </w:tblGrid>
      <w:tr w:rsidR="00C24369"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Уровень знания</w:t>
            </w:r>
          </w:p>
        </w:tc>
        <w:tc>
          <w:tcPr>
            <w:tcW w:w="1457"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Соц</w:t>
            </w:r>
            <w:proofErr w:type="spellEnd"/>
            <w:r>
              <w:rPr>
                <w:sz w:val="24"/>
                <w:szCs w:val="24"/>
              </w:rPr>
              <w:t>-комм развитие</w:t>
            </w:r>
          </w:p>
        </w:tc>
        <w:tc>
          <w:tcPr>
            <w:tcW w:w="1451"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Речевое развитие</w:t>
            </w:r>
          </w:p>
        </w:tc>
        <w:tc>
          <w:tcPr>
            <w:tcW w:w="1896"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Познавательное развитие</w:t>
            </w:r>
          </w:p>
        </w:tc>
        <w:tc>
          <w:tcPr>
            <w:tcW w:w="1929"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Художественно-эстетическое развитие</w:t>
            </w:r>
          </w:p>
        </w:tc>
        <w:tc>
          <w:tcPr>
            <w:tcW w:w="1459" w:type="dxa"/>
            <w:gridSpan w:val="2"/>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Физическое развитие</w:t>
            </w:r>
          </w:p>
        </w:tc>
      </w:tr>
      <w:tr w:rsidR="00C24369" w:rsidTr="00C24369">
        <w:tc>
          <w:tcPr>
            <w:tcW w:w="1153" w:type="dxa"/>
            <w:tcBorders>
              <w:top w:val="single" w:sz="4" w:space="0" w:color="auto"/>
              <w:left w:val="single" w:sz="4" w:space="0" w:color="auto"/>
              <w:bottom w:val="single" w:sz="4" w:space="0" w:color="auto"/>
              <w:right w:val="single" w:sz="4" w:space="0" w:color="auto"/>
            </w:tcBorders>
          </w:tcPr>
          <w:p w:rsidR="00C24369" w:rsidRDefault="00C24369">
            <w:pPr>
              <w:spacing w:before="100" w:beforeAutospacing="1" w:after="100" w:afterAutospacing="1"/>
              <w:jc w:val="both"/>
              <w:rPr>
                <w:sz w:val="24"/>
                <w:szCs w:val="24"/>
              </w:rPr>
            </w:pPr>
          </w:p>
        </w:tc>
        <w:tc>
          <w:tcPr>
            <w:tcW w:w="659"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Н. г</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79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911"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962"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c>
          <w:tcPr>
            <w:tcW w:w="80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Н.г</w:t>
            </w:r>
            <w:proofErr w:type="spellEnd"/>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roofErr w:type="spellStart"/>
            <w:r>
              <w:rPr>
                <w:sz w:val="24"/>
                <w:szCs w:val="24"/>
              </w:rPr>
              <w:t>К.г</w:t>
            </w:r>
            <w:proofErr w:type="spellEnd"/>
          </w:p>
        </w:tc>
      </w:tr>
      <w:tr w:rsidR="00C24369"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высокий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F93D27" w:rsidP="00F93D27">
            <w:pPr>
              <w:spacing w:before="100" w:beforeAutospacing="1" w:after="100" w:afterAutospacing="1"/>
              <w:jc w:val="both"/>
              <w:rPr>
                <w:sz w:val="24"/>
                <w:szCs w:val="24"/>
              </w:rPr>
            </w:pPr>
            <w:r>
              <w:rPr>
                <w:sz w:val="24"/>
                <w:szCs w:val="24"/>
              </w:rPr>
              <w:t>2</w:t>
            </w:r>
            <w:r w:rsidR="00C24369">
              <w:rPr>
                <w:sz w:val="24"/>
                <w:szCs w:val="24"/>
              </w:rPr>
              <w:t>-</w:t>
            </w:r>
            <w:r>
              <w:rPr>
                <w:sz w:val="24"/>
                <w:szCs w:val="24"/>
              </w:rPr>
              <w:t>4</w:t>
            </w:r>
            <w:r w:rsidR="00C24369">
              <w:rPr>
                <w:sz w:val="24"/>
                <w:szCs w:val="24"/>
              </w:rPr>
              <w:t>0%</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F93D27" w:rsidP="00F93D27">
            <w:pPr>
              <w:spacing w:before="100" w:beforeAutospacing="1" w:after="100" w:afterAutospacing="1"/>
              <w:jc w:val="both"/>
              <w:rPr>
                <w:sz w:val="24"/>
                <w:szCs w:val="24"/>
              </w:rPr>
            </w:pPr>
            <w:r>
              <w:rPr>
                <w:sz w:val="24"/>
                <w:szCs w:val="24"/>
              </w:rPr>
              <w:t>4</w:t>
            </w:r>
            <w:r w:rsidR="00C24369">
              <w:rPr>
                <w:sz w:val="24"/>
                <w:szCs w:val="24"/>
              </w:rPr>
              <w:t>-</w:t>
            </w:r>
            <w:r>
              <w:rPr>
                <w:sz w:val="24"/>
                <w:szCs w:val="24"/>
              </w:rPr>
              <w:t>8</w:t>
            </w:r>
            <w:r w:rsidR="00C24369">
              <w:rPr>
                <w:sz w:val="24"/>
                <w:szCs w:val="24"/>
              </w:rPr>
              <w:t>0%</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2-40%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4</w:t>
            </w:r>
            <w:r w:rsidR="00C24369">
              <w:rPr>
                <w:sz w:val="24"/>
                <w:szCs w:val="24"/>
              </w:rPr>
              <w:t>-80%</w:t>
            </w:r>
          </w:p>
        </w:tc>
        <w:tc>
          <w:tcPr>
            <w:tcW w:w="911"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3-6</w:t>
            </w:r>
            <w:r w:rsidR="00C24369">
              <w:rPr>
                <w:sz w:val="24"/>
                <w:szCs w:val="24"/>
              </w:rPr>
              <w:t>0%</w:t>
            </w:r>
          </w:p>
        </w:tc>
        <w:tc>
          <w:tcPr>
            <w:tcW w:w="985"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4-80%</w:t>
            </w:r>
          </w:p>
        </w:tc>
        <w:tc>
          <w:tcPr>
            <w:tcW w:w="962"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3-60%</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5</w:t>
            </w:r>
            <w:r w:rsidR="00C24369">
              <w:rPr>
                <w:sz w:val="24"/>
                <w:szCs w:val="24"/>
              </w:rPr>
              <w:t>-</w:t>
            </w:r>
            <w:r>
              <w:rPr>
                <w:sz w:val="24"/>
                <w:szCs w:val="24"/>
              </w:rPr>
              <w:t>100%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4-80%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5</w:t>
            </w:r>
            <w:r w:rsidR="00C24369">
              <w:rPr>
                <w:sz w:val="24"/>
                <w:szCs w:val="24"/>
              </w:rPr>
              <w:t>-100%</w:t>
            </w:r>
          </w:p>
        </w:tc>
      </w:tr>
      <w:tr w:rsidR="00C24369"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средний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2-40%</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1-20%</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2-40%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1-20%</w:t>
            </w:r>
          </w:p>
        </w:tc>
        <w:tc>
          <w:tcPr>
            <w:tcW w:w="911"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1-20%</w:t>
            </w:r>
          </w:p>
        </w:tc>
        <w:tc>
          <w:tcPr>
            <w:tcW w:w="985"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1-20%</w:t>
            </w:r>
          </w:p>
        </w:tc>
        <w:tc>
          <w:tcPr>
            <w:tcW w:w="962"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2-40%</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1-20%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r>
      <w:tr w:rsidR="00C24369" w:rsidTr="00C24369">
        <w:tc>
          <w:tcPr>
            <w:tcW w:w="115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низкий</w:t>
            </w:r>
          </w:p>
        </w:tc>
        <w:tc>
          <w:tcPr>
            <w:tcW w:w="659"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1-2</w:t>
            </w:r>
            <w:r w:rsidR="00C24369">
              <w:rPr>
                <w:sz w:val="24"/>
                <w:szCs w:val="24"/>
              </w:rPr>
              <w:t>0%</w:t>
            </w:r>
          </w:p>
        </w:tc>
        <w:tc>
          <w:tcPr>
            <w:tcW w:w="798"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795"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1-20%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p>
        </w:tc>
        <w:tc>
          <w:tcPr>
            <w:tcW w:w="911" w:type="dxa"/>
            <w:tcBorders>
              <w:top w:val="single" w:sz="4" w:space="0" w:color="auto"/>
              <w:left w:val="single" w:sz="4" w:space="0" w:color="auto"/>
              <w:bottom w:val="single" w:sz="4" w:space="0" w:color="auto"/>
              <w:right w:val="single" w:sz="4" w:space="0" w:color="auto"/>
            </w:tcBorders>
            <w:hideMark/>
          </w:tcPr>
          <w:p w:rsidR="00C24369" w:rsidRDefault="00F93D27">
            <w:pPr>
              <w:spacing w:before="100" w:beforeAutospacing="1" w:after="100" w:afterAutospacing="1"/>
              <w:jc w:val="both"/>
              <w:rPr>
                <w:sz w:val="24"/>
                <w:szCs w:val="24"/>
              </w:rPr>
            </w:pPr>
            <w:r>
              <w:rPr>
                <w:sz w:val="24"/>
                <w:szCs w:val="24"/>
              </w:rPr>
              <w:t>1-20%</w:t>
            </w:r>
          </w:p>
        </w:tc>
        <w:tc>
          <w:tcPr>
            <w:tcW w:w="985" w:type="dxa"/>
            <w:tcBorders>
              <w:top w:val="single" w:sz="4" w:space="0" w:color="auto"/>
              <w:left w:val="single" w:sz="4" w:space="0" w:color="auto"/>
              <w:bottom w:val="single" w:sz="4" w:space="0" w:color="auto"/>
              <w:right w:val="single" w:sz="4" w:space="0" w:color="auto"/>
            </w:tcBorders>
          </w:tcPr>
          <w:p w:rsidR="00C24369" w:rsidRDefault="00C24369">
            <w:pPr>
              <w:spacing w:before="100" w:beforeAutospacing="1" w:after="100" w:afterAutospacing="1"/>
              <w:jc w:val="both"/>
              <w:rPr>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967"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803"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c>
          <w:tcPr>
            <w:tcW w:w="656" w:type="dxa"/>
            <w:tcBorders>
              <w:top w:val="single" w:sz="4" w:space="0" w:color="auto"/>
              <w:left w:val="single" w:sz="4" w:space="0" w:color="auto"/>
              <w:bottom w:val="single" w:sz="4" w:space="0" w:color="auto"/>
              <w:right w:val="single" w:sz="4" w:space="0" w:color="auto"/>
            </w:tcBorders>
            <w:hideMark/>
          </w:tcPr>
          <w:p w:rsidR="00C24369" w:rsidRDefault="00C24369">
            <w:pPr>
              <w:spacing w:before="100" w:beforeAutospacing="1" w:after="100" w:afterAutospacing="1"/>
              <w:jc w:val="both"/>
              <w:rPr>
                <w:sz w:val="24"/>
                <w:szCs w:val="24"/>
              </w:rPr>
            </w:pPr>
            <w:r>
              <w:rPr>
                <w:sz w:val="24"/>
                <w:szCs w:val="24"/>
              </w:rPr>
              <w:t>0</w:t>
            </w:r>
          </w:p>
        </w:tc>
      </w:tr>
    </w:tbl>
    <w:p w:rsidR="00C24369" w:rsidRDefault="00C24369" w:rsidP="00C243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t xml:space="preserve">                  Н.Г – начало учебного года</w:t>
      </w:r>
    </w:p>
    <w:p w:rsidR="00C24369" w:rsidRDefault="00C24369" w:rsidP="00C2436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К.Г – конец учебного года</w:t>
      </w:r>
    </w:p>
    <w:p w:rsidR="00C24369" w:rsidRPr="00431684" w:rsidRDefault="00C24369" w:rsidP="0043168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93D27">
        <w:rPr>
          <w:rFonts w:ascii="Times New Roman" w:eastAsia="Times New Roman" w:hAnsi="Times New Roman" w:cs="Times New Roman"/>
          <w:sz w:val="28"/>
          <w:szCs w:val="28"/>
          <w:lang w:eastAsia="ru-RU"/>
        </w:rPr>
        <w:t xml:space="preserve">            В итоге представленных данных мониторингового обследования видно, что у детей к школе сформированы  познавательные интересы, они выговаривают все звуки родного языка, сформирован грамматический строй речи. Они умеют договариваться, находить выход из конфликтных ситуаций. Преобладает высокий уровень достижения планируемых результатов освоения основной общеобразовательной программы.</w:t>
      </w:r>
    </w:p>
    <w:p w:rsidR="00567813" w:rsidRDefault="006513DB" w:rsidP="00567813">
      <w:pPr>
        <w:spacing w:after="0" w:line="240" w:lineRule="auto"/>
        <w:ind w:firstLine="708"/>
        <w:jc w:val="both"/>
        <w:rPr>
          <w:rFonts w:ascii="Times New Roman" w:eastAsia="Times New Roman" w:hAnsi="Times New Roman" w:cs="Times New Roman"/>
          <w:sz w:val="28"/>
          <w:szCs w:val="28"/>
          <w:lang w:eastAsia="ru-RU"/>
        </w:rPr>
      </w:pPr>
      <w:proofErr w:type="gramStart"/>
      <w:r w:rsidRPr="00862C92">
        <w:rPr>
          <w:rFonts w:ascii="Times New Roman" w:eastAsia="Times New Roman" w:hAnsi="Times New Roman" w:cs="Times New Roman"/>
          <w:sz w:val="28"/>
          <w:szCs w:val="28"/>
          <w:lang w:eastAsia="ru-RU"/>
        </w:rPr>
        <w:t>Анализ качества освоения программного материала воспитанниками по образовательным областям   позволяет выстроить следующий рейтинговый порядок: наиболее высокие результаты</w:t>
      </w:r>
      <w:r w:rsidR="008637CB" w:rsidRPr="00862C92">
        <w:rPr>
          <w:rFonts w:ascii="Times New Roman" w:eastAsia="Times New Roman" w:hAnsi="Times New Roman" w:cs="Times New Roman"/>
          <w:sz w:val="28"/>
          <w:szCs w:val="28"/>
          <w:lang w:eastAsia="ru-RU"/>
        </w:rPr>
        <w:t xml:space="preserve"> в конце учебного года</w:t>
      </w:r>
      <w:r w:rsidRPr="00862C92">
        <w:rPr>
          <w:rFonts w:ascii="Times New Roman" w:eastAsia="Times New Roman" w:hAnsi="Times New Roman" w:cs="Times New Roman"/>
          <w:sz w:val="28"/>
          <w:szCs w:val="28"/>
          <w:lang w:eastAsia="ru-RU"/>
        </w:rPr>
        <w:t xml:space="preserve"> у воспитанников по таким образовательным направлениям, как «Художественно</w:t>
      </w:r>
      <w:r w:rsidR="00630EF1" w:rsidRPr="00862C92">
        <w:rPr>
          <w:rFonts w:ascii="Times New Roman" w:eastAsia="Times New Roman" w:hAnsi="Times New Roman" w:cs="Times New Roman"/>
          <w:sz w:val="28"/>
          <w:szCs w:val="28"/>
          <w:lang w:eastAsia="ru-RU"/>
        </w:rPr>
        <w:t xml:space="preserve"> – эстетическое развитие»</w:t>
      </w:r>
      <w:r w:rsidR="008637CB" w:rsidRPr="00862C92">
        <w:rPr>
          <w:rFonts w:ascii="Times New Roman" w:eastAsia="Times New Roman" w:hAnsi="Times New Roman" w:cs="Times New Roman"/>
          <w:sz w:val="28"/>
          <w:szCs w:val="28"/>
          <w:lang w:eastAsia="ru-RU"/>
        </w:rPr>
        <w:t>-</w:t>
      </w:r>
      <w:r w:rsidR="00F93D27">
        <w:rPr>
          <w:rFonts w:ascii="Times New Roman" w:eastAsia="Times New Roman" w:hAnsi="Times New Roman" w:cs="Times New Roman"/>
          <w:sz w:val="28"/>
          <w:szCs w:val="28"/>
          <w:lang w:eastAsia="ru-RU"/>
        </w:rPr>
        <w:t>8</w:t>
      </w:r>
      <w:r w:rsidR="00862C92">
        <w:rPr>
          <w:rFonts w:ascii="Times New Roman" w:eastAsia="Times New Roman" w:hAnsi="Times New Roman" w:cs="Times New Roman"/>
          <w:sz w:val="28"/>
          <w:szCs w:val="28"/>
          <w:lang w:eastAsia="ru-RU"/>
        </w:rPr>
        <w:t>0</w:t>
      </w:r>
      <w:r w:rsidR="00BA4C15" w:rsidRPr="00862C92">
        <w:rPr>
          <w:rFonts w:ascii="Times New Roman" w:eastAsia="Times New Roman" w:hAnsi="Times New Roman" w:cs="Times New Roman"/>
          <w:sz w:val="28"/>
          <w:szCs w:val="28"/>
          <w:lang w:eastAsia="ru-RU"/>
        </w:rPr>
        <w:t>%</w:t>
      </w:r>
      <w:r w:rsidR="00630EF1" w:rsidRPr="00862C92">
        <w:rPr>
          <w:rFonts w:ascii="Times New Roman" w:eastAsia="Times New Roman" w:hAnsi="Times New Roman" w:cs="Times New Roman"/>
          <w:sz w:val="28"/>
          <w:szCs w:val="28"/>
          <w:lang w:eastAsia="ru-RU"/>
        </w:rPr>
        <w:t>,</w:t>
      </w:r>
      <w:r w:rsidR="007F7F31" w:rsidRPr="00862C92">
        <w:rPr>
          <w:rFonts w:ascii="Times New Roman" w:eastAsia="Times New Roman" w:hAnsi="Times New Roman" w:cs="Times New Roman"/>
          <w:sz w:val="28"/>
          <w:szCs w:val="28"/>
          <w:lang w:eastAsia="ru-RU"/>
        </w:rPr>
        <w:t xml:space="preserve"> и «Физическое  развитие»</w:t>
      </w:r>
      <w:r w:rsidR="00BA4C15" w:rsidRPr="00862C92">
        <w:rPr>
          <w:rFonts w:ascii="Times New Roman" w:eastAsia="Times New Roman" w:hAnsi="Times New Roman" w:cs="Times New Roman"/>
          <w:sz w:val="28"/>
          <w:szCs w:val="28"/>
          <w:lang w:eastAsia="ru-RU"/>
        </w:rPr>
        <w:t>-</w:t>
      </w:r>
      <w:r w:rsidR="00F93D27">
        <w:rPr>
          <w:rFonts w:ascii="Times New Roman" w:eastAsia="Times New Roman" w:hAnsi="Times New Roman" w:cs="Times New Roman"/>
          <w:sz w:val="28"/>
          <w:szCs w:val="28"/>
          <w:lang w:eastAsia="ru-RU"/>
        </w:rPr>
        <w:t>90</w:t>
      </w:r>
      <w:r w:rsidR="00BA4C15" w:rsidRPr="00862C92">
        <w:rPr>
          <w:rFonts w:ascii="Times New Roman" w:eastAsia="Times New Roman" w:hAnsi="Times New Roman" w:cs="Times New Roman"/>
          <w:sz w:val="28"/>
          <w:szCs w:val="28"/>
          <w:lang w:eastAsia="ru-RU"/>
        </w:rPr>
        <w:t>%</w:t>
      </w:r>
      <w:r w:rsidR="007F7F31" w:rsidRPr="00862C92">
        <w:rPr>
          <w:rFonts w:ascii="Times New Roman" w:eastAsia="Times New Roman" w:hAnsi="Times New Roman" w:cs="Times New Roman"/>
          <w:sz w:val="28"/>
          <w:szCs w:val="28"/>
          <w:lang w:eastAsia="ru-RU"/>
        </w:rPr>
        <w:t xml:space="preserve"> </w:t>
      </w:r>
      <w:r w:rsidRPr="00862C92">
        <w:rPr>
          <w:rFonts w:ascii="Times New Roman" w:eastAsia="Times New Roman" w:hAnsi="Times New Roman" w:cs="Times New Roman"/>
          <w:sz w:val="28"/>
          <w:szCs w:val="28"/>
          <w:lang w:eastAsia="ru-RU"/>
        </w:rPr>
        <w:t xml:space="preserve">, несколько ниже результаты по направлениям и областям «Социально – коммуникативное развитие» </w:t>
      </w:r>
      <w:r w:rsidR="008637CB" w:rsidRPr="00862C92">
        <w:rPr>
          <w:rFonts w:ascii="Times New Roman" w:eastAsia="Times New Roman" w:hAnsi="Times New Roman" w:cs="Times New Roman"/>
          <w:sz w:val="28"/>
          <w:szCs w:val="28"/>
          <w:lang w:eastAsia="ru-RU"/>
        </w:rPr>
        <w:t>-</w:t>
      </w:r>
      <w:r w:rsidR="00103BEA">
        <w:rPr>
          <w:rFonts w:ascii="Times New Roman" w:eastAsia="Times New Roman" w:hAnsi="Times New Roman" w:cs="Times New Roman"/>
          <w:sz w:val="28"/>
          <w:szCs w:val="28"/>
          <w:lang w:eastAsia="ru-RU"/>
        </w:rPr>
        <w:t>75</w:t>
      </w:r>
      <w:r w:rsidR="00BA4C15" w:rsidRPr="00862C92">
        <w:rPr>
          <w:rFonts w:ascii="Times New Roman" w:eastAsia="Times New Roman" w:hAnsi="Times New Roman" w:cs="Times New Roman"/>
          <w:sz w:val="28"/>
          <w:szCs w:val="28"/>
          <w:lang w:eastAsia="ru-RU"/>
        </w:rPr>
        <w:t>%</w:t>
      </w:r>
      <w:r w:rsidR="007F7F31" w:rsidRPr="00862C92">
        <w:rPr>
          <w:rFonts w:ascii="Times New Roman" w:eastAsia="Times New Roman" w:hAnsi="Times New Roman" w:cs="Times New Roman"/>
          <w:sz w:val="28"/>
          <w:szCs w:val="28"/>
          <w:lang w:eastAsia="ru-RU"/>
        </w:rPr>
        <w:t>, «Речевое развитие»</w:t>
      </w:r>
      <w:r w:rsidR="00BA4C15" w:rsidRPr="00862C92">
        <w:rPr>
          <w:rFonts w:ascii="Times New Roman" w:eastAsia="Times New Roman" w:hAnsi="Times New Roman" w:cs="Times New Roman"/>
          <w:sz w:val="28"/>
          <w:szCs w:val="28"/>
          <w:lang w:eastAsia="ru-RU"/>
        </w:rPr>
        <w:t>-</w:t>
      </w:r>
      <w:r w:rsidR="00103BEA">
        <w:rPr>
          <w:rFonts w:ascii="Times New Roman" w:eastAsia="Times New Roman" w:hAnsi="Times New Roman" w:cs="Times New Roman"/>
          <w:sz w:val="28"/>
          <w:szCs w:val="28"/>
          <w:lang w:eastAsia="ru-RU"/>
        </w:rPr>
        <w:t>70</w:t>
      </w:r>
      <w:r w:rsidR="00BA4C15" w:rsidRPr="00862C92">
        <w:rPr>
          <w:rFonts w:ascii="Times New Roman" w:eastAsia="Times New Roman" w:hAnsi="Times New Roman" w:cs="Times New Roman"/>
          <w:sz w:val="28"/>
          <w:szCs w:val="28"/>
          <w:lang w:eastAsia="ru-RU"/>
        </w:rPr>
        <w:t>%</w:t>
      </w:r>
      <w:r w:rsidRPr="00862C92">
        <w:rPr>
          <w:rFonts w:ascii="Times New Roman" w:eastAsia="Times New Roman" w:hAnsi="Times New Roman" w:cs="Times New Roman"/>
          <w:sz w:val="28"/>
          <w:szCs w:val="28"/>
          <w:lang w:eastAsia="ru-RU"/>
        </w:rPr>
        <w:t xml:space="preserve">, </w:t>
      </w:r>
      <w:r w:rsidR="007F7F31" w:rsidRPr="00862C92">
        <w:rPr>
          <w:rFonts w:ascii="Times New Roman" w:eastAsia="Times New Roman" w:hAnsi="Times New Roman" w:cs="Times New Roman"/>
          <w:sz w:val="28"/>
          <w:szCs w:val="28"/>
          <w:lang w:eastAsia="ru-RU"/>
        </w:rPr>
        <w:t>«Познавательное развитие»</w:t>
      </w:r>
      <w:r w:rsidR="00BA4C15" w:rsidRPr="00862C92">
        <w:rPr>
          <w:rFonts w:ascii="Times New Roman" w:eastAsia="Times New Roman" w:hAnsi="Times New Roman" w:cs="Times New Roman"/>
          <w:sz w:val="28"/>
          <w:szCs w:val="28"/>
          <w:lang w:eastAsia="ru-RU"/>
        </w:rPr>
        <w:t>-</w:t>
      </w:r>
      <w:r w:rsidR="00103BEA">
        <w:rPr>
          <w:rFonts w:ascii="Times New Roman" w:eastAsia="Times New Roman" w:hAnsi="Times New Roman" w:cs="Times New Roman"/>
          <w:sz w:val="28"/>
          <w:szCs w:val="28"/>
          <w:lang w:eastAsia="ru-RU"/>
        </w:rPr>
        <w:t>7</w:t>
      </w:r>
      <w:r w:rsidR="00862C92">
        <w:rPr>
          <w:rFonts w:ascii="Times New Roman" w:eastAsia="Times New Roman" w:hAnsi="Times New Roman" w:cs="Times New Roman"/>
          <w:sz w:val="28"/>
          <w:szCs w:val="28"/>
          <w:lang w:eastAsia="ru-RU"/>
        </w:rPr>
        <w:t>5</w:t>
      </w:r>
      <w:r w:rsidR="00BA4C15" w:rsidRPr="00862C92">
        <w:rPr>
          <w:rFonts w:ascii="Times New Roman" w:eastAsia="Times New Roman" w:hAnsi="Times New Roman" w:cs="Times New Roman"/>
          <w:sz w:val="28"/>
          <w:szCs w:val="28"/>
          <w:lang w:eastAsia="ru-RU"/>
        </w:rPr>
        <w:t>%</w:t>
      </w:r>
      <w:r w:rsidR="007F7F31" w:rsidRPr="00862C92">
        <w:rPr>
          <w:rFonts w:ascii="Times New Roman" w:eastAsia="Times New Roman" w:hAnsi="Times New Roman" w:cs="Times New Roman"/>
          <w:sz w:val="28"/>
          <w:szCs w:val="28"/>
          <w:lang w:eastAsia="ru-RU"/>
        </w:rPr>
        <w:t xml:space="preserve"> </w:t>
      </w:r>
      <w:r w:rsidRPr="00862C92">
        <w:rPr>
          <w:rFonts w:ascii="Times New Roman" w:eastAsia="Times New Roman" w:hAnsi="Times New Roman" w:cs="Times New Roman"/>
          <w:sz w:val="28"/>
          <w:szCs w:val="28"/>
          <w:lang w:eastAsia="ru-RU"/>
        </w:rPr>
        <w:t>. </w:t>
      </w:r>
      <w:proofErr w:type="gramEnd"/>
    </w:p>
    <w:p w:rsidR="00862C92" w:rsidRPr="00862C92" w:rsidRDefault="00862C92" w:rsidP="00567813">
      <w:pPr>
        <w:spacing w:after="0" w:line="240" w:lineRule="auto"/>
        <w:ind w:firstLine="708"/>
        <w:jc w:val="both"/>
        <w:rPr>
          <w:rFonts w:ascii="Times New Roman" w:eastAsia="Times New Roman" w:hAnsi="Times New Roman" w:cs="Times New Roman"/>
          <w:sz w:val="28"/>
          <w:szCs w:val="28"/>
          <w:lang w:eastAsia="ru-RU"/>
        </w:rPr>
      </w:pPr>
    </w:p>
    <w:p w:rsidR="00862C92" w:rsidRPr="00862C92" w:rsidRDefault="00862C92" w:rsidP="00862C92">
      <w:pPr>
        <w:pStyle w:val="20"/>
        <w:shd w:val="clear" w:color="auto" w:fill="auto"/>
        <w:spacing w:line="240" w:lineRule="auto"/>
        <w:ind w:right="940" w:firstLine="0"/>
        <w:jc w:val="both"/>
        <w:rPr>
          <w:rFonts w:ascii="Times New Roman" w:hAnsi="Times New Roman" w:cs="Times New Roman"/>
        </w:rPr>
      </w:pPr>
      <w:r>
        <w:rPr>
          <w:color w:val="000000"/>
          <w:lang w:bidi="ru-RU"/>
        </w:rPr>
        <w:t xml:space="preserve">   </w:t>
      </w:r>
      <w:r w:rsidRPr="00862C92">
        <w:rPr>
          <w:rFonts w:ascii="Times New Roman" w:hAnsi="Times New Roman" w:cs="Times New Roman"/>
          <w:color w:val="000000"/>
          <w:lang w:bidi="ru-RU"/>
        </w:rPr>
        <w:t>Таким образом, создавая условия для формирования у подрастающего поколения активной жизненной позиции, конкурсы, различного рода состязания выполняют важнейшую функцию развития и социализации детей, что является одним из приоритетных направления в работе детского сада.</w:t>
      </w:r>
    </w:p>
    <w:p w:rsidR="00007672" w:rsidRDefault="006513DB" w:rsidP="0000767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513DB">
        <w:rPr>
          <w:rFonts w:ascii="Times New Roman" w:eastAsia="Times New Roman" w:hAnsi="Times New Roman" w:cs="Times New Roman"/>
          <w:sz w:val="24"/>
          <w:szCs w:val="24"/>
          <w:lang w:eastAsia="ru-RU"/>
        </w:rPr>
        <w:t xml:space="preserve">            </w:t>
      </w:r>
      <w:r w:rsidRPr="00F1408F">
        <w:rPr>
          <w:rFonts w:ascii="Times New Roman" w:eastAsia="Times New Roman" w:hAnsi="Times New Roman" w:cs="Times New Roman"/>
          <w:b/>
          <w:bCs/>
          <w:sz w:val="28"/>
          <w:szCs w:val="28"/>
          <w:lang w:eastAsia="ru-RU"/>
        </w:rPr>
        <w:t>Вывод:</w:t>
      </w:r>
      <w:r w:rsidRPr="00F1408F">
        <w:rPr>
          <w:rFonts w:ascii="Times New Roman" w:eastAsia="Times New Roman" w:hAnsi="Times New Roman" w:cs="Times New Roman"/>
          <w:sz w:val="28"/>
          <w:szCs w:val="28"/>
          <w:lang w:eastAsia="ru-RU"/>
        </w:rPr>
        <w:t xml:space="preserve"> результаты мониторинга </w:t>
      </w:r>
      <w:r w:rsidR="00862C92" w:rsidRPr="00F1408F">
        <w:rPr>
          <w:rFonts w:ascii="Times New Roman" w:eastAsia="Times New Roman" w:hAnsi="Times New Roman" w:cs="Times New Roman"/>
          <w:sz w:val="28"/>
          <w:szCs w:val="28"/>
          <w:lang w:eastAsia="ru-RU"/>
        </w:rPr>
        <w:t>освоения</w:t>
      </w:r>
      <w:r w:rsidRPr="00F1408F">
        <w:rPr>
          <w:rFonts w:ascii="Times New Roman" w:eastAsia="Times New Roman" w:hAnsi="Times New Roman" w:cs="Times New Roman"/>
          <w:sz w:val="28"/>
          <w:szCs w:val="28"/>
          <w:lang w:eastAsia="ru-RU"/>
        </w:rPr>
        <w:t xml:space="preserve"> воспитанниками дошкольн</w:t>
      </w:r>
      <w:r w:rsidR="00F1408F">
        <w:rPr>
          <w:rFonts w:ascii="Times New Roman" w:eastAsia="Times New Roman" w:hAnsi="Times New Roman" w:cs="Times New Roman"/>
          <w:sz w:val="28"/>
          <w:szCs w:val="28"/>
          <w:lang w:eastAsia="ru-RU"/>
        </w:rPr>
        <w:t xml:space="preserve">ого образовательного учреждения, </w:t>
      </w:r>
      <w:r w:rsidR="00F1408F" w:rsidRPr="00F1408F">
        <w:rPr>
          <w:rFonts w:ascii="Times New Roman" w:eastAsia="Times New Roman" w:hAnsi="Times New Roman" w:cs="Times New Roman"/>
          <w:sz w:val="28"/>
          <w:szCs w:val="28"/>
          <w:lang w:eastAsia="ru-RU"/>
        </w:rPr>
        <w:t>образовательная программа дошкольного уровня по образовательным областям являются удовлетворительными на достаточном уровне.</w:t>
      </w:r>
    </w:p>
    <w:p w:rsidR="00F1408F" w:rsidRDefault="00F1408F" w:rsidP="0000767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408F">
        <w:rPr>
          <w:rFonts w:ascii="Times New Roman" w:eastAsia="Times New Roman" w:hAnsi="Times New Roman" w:cs="Times New Roman"/>
          <w:b/>
          <w:sz w:val="28"/>
          <w:szCs w:val="28"/>
          <w:lang w:eastAsia="ru-RU"/>
        </w:rPr>
        <w:t>Рекомендации:</w:t>
      </w:r>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w:t>
      </w:r>
      <w:r w:rsidRPr="00F1408F">
        <w:rPr>
          <w:rFonts w:ascii="Times New Roman" w:eastAsia="Times New Roman" w:hAnsi="Times New Roman" w:cs="Times New Roman"/>
          <w:sz w:val="28"/>
          <w:szCs w:val="28"/>
          <w:lang w:eastAsia="ru-RU"/>
        </w:rPr>
        <w:t>В</w:t>
      </w:r>
      <w:proofErr w:type="gramEnd"/>
      <w:r w:rsidRPr="00F1408F">
        <w:rPr>
          <w:rFonts w:ascii="Times New Roman" w:eastAsia="Times New Roman" w:hAnsi="Times New Roman" w:cs="Times New Roman"/>
          <w:sz w:val="28"/>
          <w:szCs w:val="28"/>
          <w:lang w:eastAsia="ru-RU"/>
        </w:rPr>
        <w:t>ести целенаправленную работу по повышению качества освоения программного материала по образовательным областям «Познавательное развитие», «Физическое развитие», «Речевое развитие».</w:t>
      </w:r>
      <w:r>
        <w:rPr>
          <w:rFonts w:ascii="Times New Roman" w:eastAsia="Times New Roman" w:hAnsi="Times New Roman" w:cs="Times New Roman"/>
          <w:sz w:val="28"/>
          <w:szCs w:val="28"/>
          <w:lang w:eastAsia="ru-RU"/>
        </w:rPr>
        <w:t xml:space="preserve"> </w:t>
      </w:r>
    </w:p>
    <w:p w:rsidR="00F1408F" w:rsidRDefault="00F1408F" w:rsidP="0000767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 планировании </w:t>
      </w:r>
      <w:proofErr w:type="spellStart"/>
      <w:r>
        <w:rPr>
          <w:rFonts w:ascii="Times New Roman" w:eastAsia="Times New Roman" w:hAnsi="Times New Roman" w:cs="Times New Roman"/>
          <w:sz w:val="28"/>
          <w:szCs w:val="28"/>
          <w:lang w:eastAsia="ru-RU"/>
        </w:rPr>
        <w:t>воспитательно</w:t>
      </w:r>
      <w:proofErr w:type="spellEnd"/>
      <w:r>
        <w:rPr>
          <w:rFonts w:ascii="Times New Roman" w:eastAsia="Times New Roman" w:hAnsi="Times New Roman" w:cs="Times New Roman"/>
          <w:sz w:val="28"/>
          <w:szCs w:val="28"/>
          <w:lang w:eastAsia="ru-RU"/>
        </w:rPr>
        <w:t xml:space="preserve">-образовательной работы учитывать результаты мониторинга. </w:t>
      </w:r>
    </w:p>
    <w:p w:rsidR="00F1408F" w:rsidRPr="00F1408F" w:rsidRDefault="00F1408F" w:rsidP="0000767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-Продолжать работу, направленную на улучшение  посещаемости детей (крепление здоровья детей, закаливающие мероприятие и т.д.)</w:t>
      </w:r>
    </w:p>
    <w:p w:rsidR="006513DB" w:rsidRPr="006513DB" w:rsidRDefault="006513DB" w:rsidP="006513D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w:t>
      </w:r>
      <w:bookmarkStart w:id="0" w:name="_GoBack"/>
      <w:bookmarkEnd w:id="0"/>
    </w:p>
    <w:sectPr w:rsidR="006513DB" w:rsidRPr="006513DB" w:rsidSect="006513D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1562F"/>
    <w:multiLevelType w:val="hybridMultilevel"/>
    <w:tmpl w:val="D842E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026F17"/>
    <w:multiLevelType w:val="hybridMultilevel"/>
    <w:tmpl w:val="2EE67F74"/>
    <w:lvl w:ilvl="0" w:tplc="A44EB4D2">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
    <w:nsid w:val="53C879EE"/>
    <w:multiLevelType w:val="hybridMultilevel"/>
    <w:tmpl w:val="A9ACD6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49"/>
    <w:rsid w:val="00006B7C"/>
    <w:rsid w:val="00007157"/>
    <w:rsid w:val="00007672"/>
    <w:rsid w:val="0005626A"/>
    <w:rsid w:val="00097986"/>
    <w:rsid w:val="000A3EBA"/>
    <w:rsid w:val="000C0C4A"/>
    <w:rsid w:val="00103BEA"/>
    <w:rsid w:val="00170E8E"/>
    <w:rsid w:val="002014A5"/>
    <w:rsid w:val="002C5496"/>
    <w:rsid w:val="002D3FF5"/>
    <w:rsid w:val="00300BCF"/>
    <w:rsid w:val="003549CB"/>
    <w:rsid w:val="003E6D1A"/>
    <w:rsid w:val="003F1629"/>
    <w:rsid w:val="00431684"/>
    <w:rsid w:val="00471F32"/>
    <w:rsid w:val="004F719C"/>
    <w:rsid w:val="00501858"/>
    <w:rsid w:val="005053BF"/>
    <w:rsid w:val="00567813"/>
    <w:rsid w:val="00570564"/>
    <w:rsid w:val="005C225D"/>
    <w:rsid w:val="005F4EB4"/>
    <w:rsid w:val="00630EF1"/>
    <w:rsid w:val="006513DB"/>
    <w:rsid w:val="00702D0D"/>
    <w:rsid w:val="00796C3A"/>
    <w:rsid w:val="00797422"/>
    <w:rsid w:val="007A45DC"/>
    <w:rsid w:val="007B2C32"/>
    <w:rsid w:val="007B6101"/>
    <w:rsid w:val="007F7F31"/>
    <w:rsid w:val="00862C92"/>
    <w:rsid w:val="008637CB"/>
    <w:rsid w:val="008B012F"/>
    <w:rsid w:val="008E1CBE"/>
    <w:rsid w:val="00917020"/>
    <w:rsid w:val="0091771B"/>
    <w:rsid w:val="009453D2"/>
    <w:rsid w:val="00947DB6"/>
    <w:rsid w:val="00995A3E"/>
    <w:rsid w:val="00A06570"/>
    <w:rsid w:val="00A71DAE"/>
    <w:rsid w:val="00A75F78"/>
    <w:rsid w:val="00AB687D"/>
    <w:rsid w:val="00B01349"/>
    <w:rsid w:val="00B14A71"/>
    <w:rsid w:val="00B36CAF"/>
    <w:rsid w:val="00B67C20"/>
    <w:rsid w:val="00BA4C15"/>
    <w:rsid w:val="00C24369"/>
    <w:rsid w:val="00C8459B"/>
    <w:rsid w:val="00CA49AE"/>
    <w:rsid w:val="00CF3DAC"/>
    <w:rsid w:val="00D7715F"/>
    <w:rsid w:val="00D97780"/>
    <w:rsid w:val="00DB7E8D"/>
    <w:rsid w:val="00DD1775"/>
    <w:rsid w:val="00ED52F7"/>
    <w:rsid w:val="00EE7343"/>
    <w:rsid w:val="00F1408F"/>
    <w:rsid w:val="00F83335"/>
    <w:rsid w:val="00F93D27"/>
    <w:rsid w:val="00FD66D2"/>
    <w:rsid w:val="00FD7B62"/>
    <w:rsid w:val="00FF2207"/>
    <w:rsid w:val="00FF7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513DB"/>
  </w:style>
  <w:style w:type="paragraph" w:customStyle="1" w:styleId="Default">
    <w:name w:val="Default"/>
    <w:rsid w:val="006513D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99"/>
    <w:qFormat/>
    <w:rsid w:val="006513DB"/>
    <w:pPr>
      <w:ind w:left="720"/>
    </w:pPr>
    <w:rPr>
      <w:rFonts w:ascii="Calibri" w:eastAsia="Calibri" w:hAnsi="Calibri" w:cs="Calibri"/>
    </w:rPr>
  </w:style>
  <w:style w:type="character" w:styleId="a4">
    <w:name w:val="Strong"/>
    <w:qFormat/>
    <w:rsid w:val="006513DB"/>
    <w:rPr>
      <w:b/>
      <w:bCs/>
    </w:rPr>
  </w:style>
  <w:style w:type="paragraph" w:styleId="a5">
    <w:name w:val="Normal (Web)"/>
    <w:basedOn w:val="a"/>
    <w:uiPriority w:val="99"/>
    <w:unhideWhenUsed/>
    <w:rsid w:val="006513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6513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513DB"/>
  </w:style>
  <w:style w:type="paragraph" w:customStyle="1" w:styleId="c9">
    <w:name w:val="c9"/>
    <w:basedOn w:val="a"/>
    <w:rsid w:val="00006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862C92"/>
    <w:rPr>
      <w:sz w:val="28"/>
      <w:szCs w:val="28"/>
      <w:shd w:val="clear" w:color="auto" w:fill="FFFFFF"/>
    </w:rPr>
  </w:style>
  <w:style w:type="paragraph" w:customStyle="1" w:styleId="20">
    <w:name w:val="Основной текст (2)"/>
    <w:basedOn w:val="a"/>
    <w:link w:val="2"/>
    <w:rsid w:val="00862C92"/>
    <w:pPr>
      <w:widowControl w:val="0"/>
      <w:shd w:val="clear" w:color="auto" w:fill="FFFFFF"/>
      <w:spacing w:after="0" w:line="336" w:lineRule="exact"/>
      <w:ind w:hanging="440"/>
    </w:pPr>
    <w:rPr>
      <w:sz w:val="28"/>
      <w:szCs w:val="28"/>
    </w:rPr>
  </w:style>
  <w:style w:type="paragraph" w:styleId="a7">
    <w:name w:val="Balloon Text"/>
    <w:basedOn w:val="a"/>
    <w:link w:val="a8"/>
    <w:uiPriority w:val="99"/>
    <w:semiHidden/>
    <w:unhideWhenUsed/>
    <w:rsid w:val="00FD66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66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513DB"/>
  </w:style>
  <w:style w:type="paragraph" w:customStyle="1" w:styleId="Default">
    <w:name w:val="Default"/>
    <w:rsid w:val="006513D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99"/>
    <w:qFormat/>
    <w:rsid w:val="006513DB"/>
    <w:pPr>
      <w:ind w:left="720"/>
    </w:pPr>
    <w:rPr>
      <w:rFonts w:ascii="Calibri" w:eastAsia="Calibri" w:hAnsi="Calibri" w:cs="Calibri"/>
    </w:rPr>
  </w:style>
  <w:style w:type="character" w:styleId="a4">
    <w:name w:val="Strong"/>
    <w:qFormat/>
    <w:rsid w:val="006513DB"/>
    <w:rPr>
      <w:b/>
      <w:bCs/>
    </w:rPr>
  </w:style>
  <w:style w:type="paragraph" w:styleId="a5">
    <w:name w:val="Normal (Web)"/>
    <w:basedOn w:val="a"/>
    <w:uiPriority w:val="99"/>
    <w:unhideWhenUsed/>
    <w:rsid w:val="006513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6513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513DB"/>
  </w:style>
  <w:style w:type="paragraph" w:customStyle="1" w:styleId="c9">
    <w:name w:val="c9"/>
    <w:basedOn w:val="a"/>
    <w:rsid w:val="00006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862C92"/>
    <w:rPr>
      <w:sz w:val="28"/>
      <w:szCs w:val="28"/>
      <w:shd w:val="clear" w:color="auto" w:fill="FFFFFF"/>
    </w:rPr>
  </w:style>
  <w:style w:type="paragraph" w:customStyle="1" w:styleId="20">
    <w:name w:val="Основной текст (2)"/>
    <w:basedOn w:val="a"/>
    <w:link w:val="2"/>
    <w:rsid w:val="00862C92"/>
    <w:pPr>
      <w:widowControl w:val="0"/>
      <w:shd w:val="clear" w:color="auto" w:fill="FFFFFF"/>
      <w:spacing w:after="0" w:line="336" w:lineRule="exact"/>
      <w:ind w:hanging="440"/>
    </w:pPr>
    <w:rPr>
      <w:sz w:val="28"/>
      <w:szCs w:val="28"/>
    </w:rPr>
  </w:style>
  <w:style w:type="paragraph" w:styleId="a7">
    <w:name w:val="Balloon Text"/>
    <w:basedOn w:val="a"/>
    <w:link w:val="a8"/>
    <w:uiPriority w:val="99"/>
    <w:semiHidden/>
    <w:unhideWhenUsed/>
    <w:rsid w:val="00FD66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66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5330">
      <w:bodyDiv w:val="1"/>
      <w:marLeft w:val="0"/>
      <w:marRight w:val="0"/>
      <w:marTop w:val="0"/>
      <w:marBottom w:val="0"/>
      <w:divBdr>
        <w:top w:val="none" w:sz="0" w:space="0" w:color="auto"/>
        <w:left w:val="none" w:sz="0" w:space="0" w:color="auto"/>
        <w:bottom w:val="none" w:sz="0" w:space="0" w:color="auto"/>
        <w:right w:val="none" w:sz="0" w:space="0" w:color="auto"/>
      </w:divBdr>
    </w:div>
    <w:div w:id="1059788406">
      <w:bodyDiv w:val="1"/>
      <w:marLeft w:val="0"/>
      <w:marRight w:val="0"/>
      <w:marTop w:val="0"/>
      <w:marBottom w:val="0"/>
      <w:divBdr>
        <w:top w:val="none" w:sz="0" w:space="0" w:color="auto"/>
        <w:left w:val="none" w:sz="0" w:space="0" w:color="auto"/>
        <w:bottom w:val="none" w:sz="0" w:space="0" w:color="auto"/>
        <w:right w:val="none" w:sz="0" w:space="0" w:color="auto"/>
      </w:divBdr>
    </w:div>
    <w:div w:id="1081368749">
      <w:bodyDiv w:val="1"/>
      <w:marLeft w:val="0"/>
      <w:marRight w:val="0"/>
      <w:marTop w:val="0"/>
      <w:marBottom w:val="0"/>
      <w:divBdr>
        <w:top w:val="none" w:sz="0" w:space="0" w:color="auto"/>
        <w:left w:val="none" w:sz="0" w:space="0" w:color="auto"/>
        <w:bottom w:val="none" w:sz="0" w:space="0" w:color="auto"/>
        <w:right w:val="none" w:sz="0" w:space="0" w:color="auto"/>
      </w:divBdr>
    </w:div>
    <w:div w:id="16063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6C372-1C38-4BEA-BF45-E9938ECC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965</Words>
  <Characters>5504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хензигбей</cp:lastModifiedBy>
  <cp:revision>4</cp:revision>
  <dcterms:created xsi:type="dcterms:W3CDTF">2022-05-17T03:38:00Z</dcterms:created>
  <dcterms:modified xsi:type="dcterms:W3CDTF">2022-05-17T04:21:00Z</dcterms:modified>
</cp:coreProperties>
</file>