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:rsidR="00B111D0" w:rsidRDefault="0094099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МБДОУ детский сад № 2</w:t>
      </w:r>
      <w:r w:rsidR="00B66CED">
        <w:rPr>
          <w:rFonts w:ascii="Times New Roman" w:hAnsi="Times New Roman"/>
          <w:sz w:val="24"/>
          <w:szCs w:val="24"/>
          <w:u w:val="single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Хензигбей</w:t>
      </w:r>
      <w:r w:rsidR="00B66CED"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компенсирующего вида </w:t>
      </w:r>
      <w:r w:rsidR="00B66CED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="00B66CED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Н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арын</w:t>
      </w:r>
      <w:r w:rsidR="00072CFB">
        <w:rPr>
          <w:rFonts w:ascii="Times New Roman" w:hAnsi="Times New Roman"/>
          <w:sz w:val="24"/>
          <w:szCs w:val="24"/>
          <w:u w:val="single"/>
        </w:rPr>
        <w:t xml:space="preserve"> Эрзинского </w:t>
      </w:r>
      <w:proofErr w:type="spellStart"/>
      <w:r w:rsidR="00072CFB">
        <w:rPr>
          <w:rFonts w:ascii="Times New Roman" w:hAnsi="Times New Roman"/>
          <w:sz w:val="24"/>
          <w:szCs w:val="24"/>
          <w:u w:val="single"/>
        </w:rPr>
        <w:t>кожууна</w:t>
      </w:r>
      <w:proofErr w:type="spellEnd"/>
      <w:r w:rsidR="00072CFB">
        <w:rPr>
          <w:rFonts w:ascii="Times New Roman" w:hAnsi="Times New Roman"/>
          <w:sz w:val="24"/>
          <w:szCs w:val="24"/>
          <w:u w:val="single"/>
        </w:rPr>
        <w:t xml:space="preserve"> Республики Тыва 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="00940990">
        <w:rPr>
          <w:rFonts w:ascii="Times New Roman" w:hAnsi="Times New Roman"/>
          <w:sz w:val="24"/>
          <w:szCs w:val="24"/>
          <w:u w:val="single"/>
        </w:rPr>
        <w:t>Нарынский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муниципального образования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</w:t>
      </w:r>
      <w:r w:rsidR="00666774">
        <w:rPr>
          <w:rFonts w:ascii="Times New Roman" w:hAnsi="Times New Roman"/>
          <w:sz w:val="20"/>
          <w:szCs w:val="20"/>
          <w:u w:val="single"/>
        </w:rPr>
        <w:t>27</w:t>
      </w:r>
      <w:r w:rsidR="00072CFB">
        <w:rPr>
          <w:rFonts w:ascii="Times New Roman" w:hAnsi="Times New Roman"/>
          <w:sz w:val="20"/>
          <w:szCs w:val="20"/>
          <w:u w:val="single"/>
        </w:rPr>
        <w:t>.05.2021</w:t>
      </w:r>
      <w:r>
        <w:rPr>
          <w:rFonts w:ascii="Times New Roman" w:hAnsi="Times New Roman"/>
          <w:sz w:val="20"/>
          <w:szCs w:val="20"/>
        </w:rPr>
        <w:t>________________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дата заполнения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04"/>
        <w:gridCol w:w="7102"/>
        <w:gridCol w:w="1665"/>
      </w:tblGrid>
      <w:tr w:rsidR="00B111D0" w:rsidTr="00B111D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Наличие/ отсутствие информации</w:t>
            </w:r>
          </w:p>
          <w:p w:rsidR="00B111D0" w:rsidRDefault="00B111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B111D0" w:rsidTr="00B111D0">
        <w:trPr>
          <w:trHeight w:val="585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1.1.1.</w:t>
            </w: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На информационных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B111D0" w:rsidTr="00B111D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Информация о режиме, графике работы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tabs>
                <w:tab w:val="left" w:pos="2037"/>
              </w:tabs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Информация о контактных телефонах и об адресах электронной почты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111D0" w:rsidTr="00B111D0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111D0" w:rsidTr="00B111D0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Лицензии на осуществление образовательной деятельности (с приложениями)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Свидетельства о государственной аккредитации (с приложениями)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1D0" w:rsidTr="00B111D0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7. 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обучающихся)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B111D0" w:rsidTr="00B111D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1D0" w:rsidTr="00B111D0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Образование</w:t>
            </w:r>
          </w:p>
        </w:tc>
      </w:tr>
      <w:tr w:rsidR="00B111D0" w:rsidTr="00B111D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Информация о сроке действия государственной аккредитации образовательных программ (при наличии* государственной аккредитации)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1D0" w:rsidTr="00B111D0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 Информация об учебных планах с приложением их копий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072CFB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 Образовательные организации, реализующие общеобразовательные программы, дополнительно к информации, предусмотренной пунктом 3 Правил размещения информации на сайте, указывают наименование образовательной программы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072CFB" w:rsidRDefault="00072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на основе программы «От рождения до школы»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указывают*: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Информацию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111D0" w:rsidRDefault="00B111D0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Default="00B111D0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Default="00B111D0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Default="00B111D0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Руководство. Педагогический состав</w:t>
            </w:r>
          </w:p>
        </w:tc>
      </w:tr>
      <w:tr w:rsidR="00B111D0" w:rsidTr="00B111D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13.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tabs>
                <w:tab w:val="left" w:pos="2037"/>
              </w:tabs>
              <w:spacing w:line="240" w:lineRule="auto"/>
              <w:rPr>
                <w:rStyle w:val="c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 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</w:pPr>
            <w:r>
              <w:t>+</w:t>
            </w:r>
          </w:p>
        </w:tc>
      </w:tr>
      <w:tr w:rsidR="00B111D0" w:rsidTr="00B111D0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Материально-техническое обеспечении образовательной деятельности</w:t>
            </w:r>
          </w:p>
        </w:tc>
      </w:tr>
      <w:tr w:rsidR="00B111D0" w:rsidTr="00B111D0">
        <w:trPr>
          <w:trHeight w:val="2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c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15. Информация об условиях питания обучающихся, в том числе инвалидов и лиц с ограниченными возможностями здоровья 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487" w:rsidRDefault="003F2487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487" w:rsidRDefault="003F2487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06"/>
        <w:gridCol w:w="7102"/>
        <w:gridCol w:w="1663"/>
      </w:tblGrid>
      <w:tr w:rsidR="00B111D0" w:rsidTr="00B111D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B111D0">
            <w:pPr>
              <w:pStyle w:val="a3"/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Наличие/ отсутствие </w:t>
            </w:r>
          </w:p>
          <w:p w:rsidR="00B111D0" w:rsidRDefault="00B111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B111D0" w:rsidTr="00B111D0">
        <w:trPr>
          <w:trHeight w:val="257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B111D0" w:rsidTr="00B111D0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2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доступность услуг для инвалидов</w:t>
            </w:r>
          </w:p>
        </w:tc>
      </w:tr>
      <w:tr w:rsidR="00B111D0" w:rsidTr="00B111D0">
        <w:trPr>
          <w:trHeight w:val="1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B111D0" w:rsidTr="00B111D0">
        <w:trPr>
          <w:trHeight w:val="51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3.1.1.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B111D0" w:rsidTr="00B111D0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2) выделенных стоянок для автотранспортных средств инвалидов;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3) адаптированных лифтов, поручней, расширенных дверных проемов;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249A7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4) сменных кресел-колясок;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-</w:t>
            </w:r>
          </w:p>
        </w:tc>
      </w:tr>
      <w:tr w:rsidR="00B111D0" w:rsidTr="00B111D0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5) специально оборудованных санитарно-гигиенических помещений в образовательной организации.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24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3.2.</w:t>
            </w:r>
          </w:p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Pr="00516851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</w:pPr>
            <w:r w:rsidRPr="00516851">
              <w:rPr>
                <w:rFonts w:ascii="Times New Roman" w:hAnsi="Times New Roman" w:cs="Times New Roman"/>
                <w:b/>
                <w:lang w:eastAsia="en-US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B111D0" w:rsidTr="00B111D0">
        <w:trPr>
          <w:trHeight w:val="30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B111D0" w:rsidTr="00B111D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1) дублирование для инвалидов по слуху и зрению звуковой и зрительной информации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Pr="00072CFB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B111D0" w:rsidTr="00B111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Pr="00072CFB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111D0" w:rsidTr="00B111D0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Pr="00072CFB" w:rsidRDefault="00072CFB" w:rsidP="007234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111D0" w:rsidTr="00B111D0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ind w:right="-105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 w:rsidP="0072346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</w:tbl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7088"/>
        <w:gridCol w:w="1666"/>
      </w:tblGrid>
      <w:tr w:rsidR="00B111D0" w:rsidTr="00B1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Наличие/ отсутствие </w:t>
            </w:r>
          </w:p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реализуемых адаптированных программ в образовательной организации в 2020 году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1D0" w:rsidTr="00B111D0">
        <w:trPr>
          <w:trHeight w:val="3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обучающихся с ОВЗ в 2020 году </w:t>
            </w:r>
            <w:r>
              <w:rPr>
                <w:rFonts w:ascii="Times New Roman" w:hAnsi="Times New Roman"/>
                <w:sz w:val="24"/>
                <w:szCs w:val="24"/>
              </w:rPr>
              <w:t>(данные сведения должны подтверждаться статистической отчетностью за календарный год)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072CFB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Фотоотчет</w:t>
      </w:r>
      <w:proofErr w:type="spellEnd"/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 каждому пункту фотоотчета достаточно одной фотографии)</w:t>
      </w: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ook w:val="04A0"/>
      </w:tblPr>
      <w:tblGrid>
        <w:gridCol w:w="5353"/>
        <w:gridCol w:w="4218"/>
      </w:tblGrid>
      <w:tr w:rsidR="00666774" w:rsidTr="00B111D0">
        <w:trPr>
          <w:trHeight w:val="16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EE7A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-37465</wp:posOffset>
                  </wp:positionV>
                  <wp:extent cx="1906270" cy="1239520"/>
                  <wp:effectExtent l="19050" t="0" r="0" b="0"/>
                  <wp:wrapNone/>
                  <wp:docPr id="2" name="Рисунок 1" descr="C:\Users\хензигбей\Рабочий стол\НОКО2021г\Фото НОКО\IMG_20210527_205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ензигбей\Рабочий стол\НОКО2021г\Фото НОКО\IMG_20210527_205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079" t="6706" r="6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239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11D0" w:rsidRDefault="00B111D0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69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Зона отдыха (ожидания) оборудованная соответствующей мебелью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</w:p>
          <w:p w:rsidR="00AD5C2C" w:rsidRDefault="00EE7A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EE7AED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drawing>
                <wp:inline distT="0" distB="0" distL="0" distR="0">
                  <wp:extent cx="1204546" cy="1257300"/>
                  <wp:effectExtent l="19050" t="0" r="0" b="0"/>
                  <wp:docPr id="4" name="Рисунок 2" descr="C:\Users\хензигбей\Рабочий стол\НОКО2021г\Фото НОКО\IMG_20200812_093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ензигбей\Рабочий стол\НОКО2021г\Фото НОКО\IMG_20200812_093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9689" b="1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46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4" w:rsidTr="00B111D0">
        <w:trPr>
          <w:trHeight w:val="16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Наличие навигации (таблички, указатели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EE7AED" w:rsidP="00AD5C2C">
            <w:pPr>
              <w:spacing w:line="240" w:lineRule="auto"/>
              <w:jc w:val="center"/>
            </w:pPr>
            <w:r w:rsidRPr="00EE7AED">
              <w:drawing>
                <wp:inline distT="0" distB="0" distL="0" distR="0">
                  <wp:extent cx="1723000" cy="1116623"/>
                  <wp:effectExtent l="19050" t="0" r="0" b="0"/>
                  <wp:docPr id="6" name="Рисунок 3" descr="C:\Users\хензигбей\Рабочий стол\НОКО2021г\Фото НОКО\IMG_20210527_204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ензигбей\Рабочий стол\НОКО2021г\Фото НОКО\IMG_20210527_204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1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39" cy="1118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4" w:rsidTr="00B111D0">
        <w:trPr>
          <w:trHeight w:val="16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Источники питьевой воды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2C" w:rsidRDefault="00EE7AED" w:rsidP="00AD5C2C">
            <w:pPr>
              <w:spacing w:line="240" w:lineRule="auto"/>
              <w:rPr>
                <w:noProof/>
                <w:lang w:eastAsia="ru-RU"/>
              </w:rPr>
            </w:pPr>
            <w:r w:rsidRPr="00EE7AED">
              <w:rPr>
                <w:noProof/>
                <w:lang w:eastAsia="ru-RU"/>
              </w:rPr>
              <w:drawing>
                <wp:inline distT="0" distB="0" distL="0" distR="0">
                  <wp:extent cx="2087764" cy="1566086"/>
                  <wp:effectExtent l="19050" t="0" r="7736" b="0"/>
                  <wp:docPr id="8" name="Рисунок 4" descr="C:\Users\хензигбей\Рабочий стол\НОКО2021г\Фото НОКО\IMG_20210527_204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ензигбей\Рабочий стол\НОКО2021г\Фото НОКО\IMG_20210527_204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31" cy="1568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1D0" w:rsidRDefault="00B111D0">
            <w:pPr>
              <w:spacing w:line="240" w:lineRule="auto"/>
              <w:jc w:val="center"/>
            </w:pPr>
          </w:p>
          <w:p w:rsidR="00AD5C2C" w:rsidRDefault="00AD5C2C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6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5. Санитарно-гигиенические помещения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EE7AED">
            <w:pPr>
              <w:spacing w:line="240" w:lineRule="auto"/>
              <w:jc w:val="center"/>
            </w:pPr>
            <w:r w:rsidRPr="00EE7AED">
              <w:drawing>
                <wp:inline distT="0" distB="0" distL="0" distR="0">
                  <wp:extent cx="2114305" cy="975786"/>
                  <wp:effectExtent l="19050" t="0" r="245" b="0"/>
                  <wp:docPr id="10" name="Рисунок 5" descr="C:\Users\хензигбей\Рабочий стол\НОКО2021г\Фото НОКО\IMG_20200520_154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ензигбей\Рабочий стол\НОКО2021г\Фото НОКО\IMG_20200520_154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827" cy="976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C2C" w:rsidRDefault="00AD5C2C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69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 Пандусы (подъемные платформы) при входе в учреждение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EE7AED">
            <w:pPr>
              <w:spacing w:line="240" w:lineRule="auto"/>
              <w:jc w:val="center"/>
            </w:pPr>
            <w:r w:rsidRPr="00EE7AED">
              <w:drawing>
                <wp:inline distT="0" distB="0" distL="0" distR="0">
                  <wp:extent cx="1941290" cy="1456211"/>
                  <wp:effectExtent l="19050" t="0" r="1810" b="0"/>
                  <wp:docPr id="17" name="Рисунок 6" descr="C:\Users\хензигбей\Рабочий стол\НОКО2021г\Фото НОКО\IMG_20210527_21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ензигбей\Рабочий стол\НОКО2021г\Фото НОКО\IMG_20210527_21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63" cy="1456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C2C" w:rsidRDefault="00AD5C2C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6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Стоянки для автотранспортных средств инвалидов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DE" w:rsidRDefault="00D94DDE" w:rsidP="00D94DDE"/>
          <w:p w:rsidR="00B111D0" w:rsidRPr="00D94DDE" w:rsidRDefault="00D94DDE" w:rsidP="00D94DDE">
            <w:r w:rsidRPr="00D94DDE">
              <w:drawing>
                <wp:inline distT="0" distB="0" distL="0" distR="0">
                  <wp:extent cx="1447614" cy="1385206"/>
                  <wp:effectExtent l="19050" t="0" r="186" b="0"/>
                  <wp:docPr id="23" name="Рисунок 10" descr="C:\Users\хензигбей\Downloads\201600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хензигбей\Downloads\201600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672" cy="139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4" w:rsidTr="00B111D0">
        <w:trPr>
          <w:trHeight w:val="18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Адаптированные лифты, поручни, расширенные дверные проемы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spacing w:line="240" w:lineRule="auto"/>
              <w:jc w:val="center"/>
            </w:pPr>
          </w:p>
          <w:p w:rsidR="00AD5C2C" w:rsidRDefault="00AD5C2C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8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 Сменные кресла-коляски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666774" w:rsidTr="00B111D0">
        <w:trPr>
          <w:trHeight w:val="17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spacing w:line="240" w:lineRule="auto"/>
              <w:jc w:val="center"/>
            </w:pPr>
          </w:p>
          <w:p w:rsidR="00AD5C2C" w:rsidRDefault="00AD5C2C">
            <w:pPr>
              <w:spacing w:line="240" w:lineRule="auto"/>
              <w:jc w:val="center"/>
            </w:pPr>
          </w:p>
        </w:tc>
      </w:tr>
      <w:tr w:rsidR="00666774" w:rsidTr="00B111D0">
        <w:trPr>
          <w:trHeight w:val="18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EE7AED">
            <w:pPr>
              <w:spacing w:line="240" w:lineRule="auto"/>
              <w:jc w:val="center"/>
            </w:pPr>
            <w:r w:rsidRPr="00EE7AED">
              <w:drawing>
                <wp:inline distT="0" distB="0" distL="0" distR="0">
                  <wp:extent cx="1079035" cy="1438472"/>
                  <wp:effectExtent l="19050" t="0" r="6815" b="0"/>
                  <wp:docPr id="20" name="Рисунок 7" descr="C:\Users\хензигбей\Рабочий стол\НОКО2021г\Фото НОКО\IMG_20210527_204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ензигбей\Рабочий стол\НОКО2021г\Фото НОКО\IMG_20210527_204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52" cy="1439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4" w:rsidTr="005361A9">
        <w:trPr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</w:tbl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B111D0" w:rsidP="005361A9">
      <w:pPr>
        <w:widowControl w:val="0"/>
        <w:tabs>
          <w:tab w:val="left" w:pos="4824"/>
        </w:tabs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111D0" w:rsidRPr="005361A9" w:rsidRDefault="00B111D0" w:rsidP="00B66CED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361A9">
        <w:rPr>
          <w:rFonts w:ascii="Times New Roman" w:hAnsi="Times New Roman"/>
          <w:sz w:val="24"/>
          <w:szCs w:val="24"/>
          <w:u w:val="single"/>
        </w:rPr>
        <w:t>__</w:t>
      </w:r>
      <w:r w:rsidR="00EE7AED">
        <w:rPr>
          <w:rFonts w:ascii="Times New Roman" w:hAnsi="Times New Roman"/>
          <w:sz w:val="24"/>
          <w:szCs w:val="24"/>
          <w:u w:val="single"/>
        </w:rPr>
        <w:t>Сан-Хоо</w:t>
      </w:r>
      <w:proofErr w:type="spellEnd"/>
      <w:r w:rsidR="00EE7AED">
        <w:rPr>
          <w:rFonts w:ascii="Times New Roman" w:hAnsi="Times New Roman"/>
          <w:sz w:val="24"/>
          <w:szCs w:val="24"/>
          <w:u w:val="single"/>
        </w:rPr>
        <w:t xml:space="preserve"> Алиса Романовна</w:t>
      </w:r>
      <w:r w:rsidR="005361A9">
        <w:rPr>
          <w:rFonts w:ascii="Times New Roman" w:hAnsi="Times New Roman"/>
          <w:sz w:val="24"/>
          <w:szCs w:val="24"/>
          <w:u w:val="single"/>
        </w:rPr>
        <w:t xml:space="preserve">, заведующий </w:t>
      </w:r>
      <w:r w:rsidR="005361A9" w:rsidRPr="005361A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361A9">
        <w:rPr>
          <w:rFonts w:ascii="Times New Roman" w:hAnsi="Times New Roman"/>
          <w:sz w:val="24"/>
          <w:szCs w:val="24"/>
          <w:u w:val="single"/>
        </w:rPr>
        <w:t>___________</w:t>
      </w:r>
      <w:r w:rsidR="005361A9" w:rsidRPr="005361A9">
        <w:rPr>
          <w:rFonts w:ascii="Times New Roman" w:hAnsi="Times New Roman"/>
          <w:sz w:val="24"/>
          <w:szCs w:val="24"/>
          <w:u w:val="single"/>
        </w:rPr>
        <w:t>__________________________</w:t>
      </w:r>
    </w:p>
    <w:p w:rsidR="00C92DB0" w:rsidRDefault="00B111D0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5361A9">
        <w:rPr>
          <w:rFonts w:ascii="Times New Roman" w:hAnsi="Times New Roman"/>
          <w:sz w:val="20"/>
          <w:szCs w:val="20"/>
        </w:rPr>
        <w:t>ФИО, должность, подпись представителя образовательной организации</w:t>
      </w: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EE7AED" w:rsidRPr="00AF33F9" w:rsidRDefault="00EE7AED" w:rsidP="00AF33F9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sectPr w:rsidR="00EE7AED" w:rsidRPr="00AF33F9" w:rsidSect="0010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9428B"/>
    <w:rsid w:val="00072CFB"/>
    <w:rsid w:val="0009428B"/>
    <w:rsid w:val="00103162"/>
    <w:rsid w:val="003F2487"/>
    <w:rsid w:val="00427C8B"/>
    <w:rsid w:val="00516851"/>
    <w:rsid w:val="005361A9"/>
    <w:rsid w:val="00666774"/>
    <w:rsid w:val="00723467"/>
    <w:rsid w:val="008E408C"/>
    <w:rsid w:val="008E4730"/>
    <w:rsid w:val="00940990"/>
    <w:rsid w:val="00A277C4"/>
    <w:rsid w:val="00A34BB2"/>
    <w:rsid w:val="00A95BA8"/>
    <w:rsid w:val="00AD5C2C"/>
    <w:rsid w:val="00AF33F9"/>
    <w:rsid w:val="00B111D0"/>
    <w:rsid w:val="00B249A7"/>
    <w:rsid w:val="00B66CED"/>
    <w:rsid w:val="00C92DB0"/>
    <w:rsid w:val="00D94DDE"/>
    <w:rsid w:val="00E8116C"/>
    <w:rsid w:val="00E9496B"/>
    <w:rsid w:val="00EE7AED"/>
    <w:rsid w:val="00F3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D0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0">
    <w:name w:val="c0"/>
    <w:basedOn w:val="a"/>
    <w:rsid w:val="00B111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Табл2 Знак"/>
    <w:link w:val="20"/>
    <w:locked/>
    <w:rsid w:val="00B111D0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">
    <w:name w:val="Табл2"/>
    <w:basedOn w:val="a"/>
    <w:link w:val="2"/>
    <w:qFormat/>
    <w:rsid w:val="00B111D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c2">
    <w:name w:val="c2"/>
    <w:basedOn w:val="a0"/>
    <w:rsid w:val="00B111D0"/>
  </w:style>
  <w:style w:type="character" w:customStyle="1" w:styleId="c1">
    <w:name w:val="c1"/>
    <w:basedOn w:val="a0"/>
    <w:rsid w:val="00B111D0"/>
  </w:style>
  <w:style w:type="table" w:styleId="a5">
    <w:name w:val="Table Grid"/>
    <w:basedOn w:val="a1"/>
    <w:uiPriority w:val="59"/>
    <w:rsid w:val="00B111D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5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D0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0">
    <w:name w:val="c0"/>
    <w:basedOn w:val="a"/>
    <w:rsid w:val="00B111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Табл2 Знак"/>
    <w:link w:val="20"/>
    <w:locked/>
    <w:rsid w:val="00B111D0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">
    <w:name w:val="Табл2"/>
    <w:basedOn w:val="a"/>
    <w:link w:val="2"/>
    <w:qFormat/>
    <w:rsid w:val="00B111D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c2">
    <w:name w:val="c2"/>
    <w:basedOn w:val="a0"/>
    <w:rsid w:val="00B111D0"/>
  </w:style>
  <w:style w:type="character" w:customStyle="1" w:styleId="c1">
    <w:name w:val="c1"/>
    <w:basedOn w:val="a0"/>
    <w:rsid w:val="00B111D0"/>
  </w:style>
  <w:style w:type="table" w:styleId="a5">
    <w:name w:val="Table Grid"/>
    <w:basedOn w:val="a1"/>
    <w:uiPriority w:val="59"/>
    <w:rsid w:val="00B111D0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хензигбей</cp:lastModifiedBy>
  <cp:revision>19</cp:revision>
  <dcterms:created xsi:type="dcterms:W3CDTF">2021-05-25T11:02:00Z</dcterms:created>
  <dcterms:modified xsi:type="dcterms:W3CDTF">2021-05-27T20:06:00Z</dcterms:modified>
</cp:coreProperties>
</file>